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360" w:lineRule="auto"/>
        <w:rPr>
          <w:rFonts w:ascii="黑体" w:eastAsia="黑体" w:cs="黑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黑体" w:eastAsia="黑体" w:cs="黑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附录</w:t>
      </w:r>
      <w:r>
        <w:rPr>
          <w:rFonts w:hint="eastAsia" w:ascii="黑体" w:eastAsia="黑体" w:cs="黑体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黑体" w:eastAsia="黑体" w:cs="黑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黑体" w:eastAsia="黑体" w:cs="黑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缴费指引</w:t>
      </w:r>
    </w:p>
    <w:p>
      <w:pPr>
        <w:widowControl/>
        <w:shd w:val="clear" w:color="auto" w:fill="FFFFFF"/>
        <w:ind w:firstLine="420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836930</wp:posOffset>
            </wp:positionV>
            <wp:extent cx="5274310" cy="996950"/>
            <wp:effectExtent l="76200" t="0" r="59690" b="0"/>
            <wp:wrapSquare wrapText="bothSides"/>
            <wp:docPr id="13" name="图示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本次竞赛使用中山大学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交费大厅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进行缴费，支持微信、支付宝和银联线上支付三种方式，网址为：</w:t>
      </w:r>
      <w:r>
        <w:fldChar w:fldCharType="begin"/>
      </w:r>
      <w:r>
        <w:instrText xml:space="preserve"> HYPERLINK "https://pay.sysu.edu.cn/"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https://pay.sysu.edu.cn/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，缴费流程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如下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bookmarkStart w:id="1" w:name="_GoBack"/>
      <w:bookmarkEnd w:id="1"/>
    </w:p>
    <w:tbl>
      <w:tblPr>
        <w:tblStyle w:val="4"/>
        <w:tblpPr w:leftFromText="180" w:rightFromText="180" w:vertAnchor="text" w:horzAnchor="page" w:tblpX="1231" w:tblpY="1585"/>
        <w:tblOverlap w:val="never"/>
        <w:tblW w:w="95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9" w:hRule="atLeast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color="auto" w:fill="FFFFFF"/>
              <w:snapToGrid w:val="0"/>
              <w:spacing w:before="0" w:beforeAutospacing="0" w:after="0" w:afterAutospacing="0" w:line="240" w:lineRule="auto"/>
              <w:ind w:left="360" w:leftChars="0" w:right="0" w:firstLine="155" w:firstLineChars="0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登录系统</w:t>
            </w:r>
          </w:p>
          <w:p>
            <w:pPr>
              <w:pStyle w:val="7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hd w:val="clear" w:color="auto" w:fill="FFFFFF"/>
              <w:snapToGrid w:val="0"/>
              <w:spacing w:before="0" w:beforeAutospacing="0" w:after="0" w:afterAutospacing="0" w:line="240" w:lineRule="auto"/>
              <w:ind w:left="515" w:leftChars="0" w:right="0" w:rightChars="0"/>
              <w:rPr>
                <w:rFonts w:hint="eastAsia"/>
                <w:lang w:val="en-US" w:eastAsia="zh-CN"/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111760</wp:posOffset>
                  </wp:positionV>
                  <wp:extent cx="3117215" cy="2259330"/>
                  <wp:effectExtent l="109220" t="83820" r="316865" b="323850"/>
                  <wp:wrapSquare wrapText="bothSides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215" cy="225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hd w:val="clear" w:color="auto" w:fill="FFFFFF"/>
              <w:snapToGrid w:val="0"/>
              <w:spacing w:before="0" w:beforeAutospacing="0" w:after="0" w:afterAutospacing="0" w:line="240" w:lineRule="auto"/>
              <w:ind w:left="515" w:leftChars="0" w:right="0" w:rightChars="0"/>
              <w:rPr>
                <w:rFonts w:hint="default" w:ascii="Times New Roman" w:hAnsi="Times New Roman" w:cs="Times New Roman" w:eastAsiaTheme="minor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88900</wp:posOffset>
                  </wp:positionV>
                  <wp:extent cx="1885950" cy="2041525"/>
                  <wp:effectExtent l="109220" t="83820" r="316230" b="325755"/>
                  <wp:wrapSquare wrapText="bothSides"/>
                  <wp:docPr id="8" name="图片 8" descr="1684113359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841133590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4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账号见附录A，密码命名规则为：队伍编号#领队手机，例，G01#12345678901。请注意字母大小写和两位数字，连接符号为#，后接领队11位手机号。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1" w:hRule="atLeast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color="auto" w:fill="FFFFFF"/>
              <w:snapToGrid w:val="0"/>
              <w:spacing w:before="0" w:beforeAutospacing="0" w:after="0" w:afterAutospacing="0" w:line="240" w:lineRule="auto"/>
              <w:ind w:left="360" w:leftChars="0" w:right="0" w:firstLine="280" w:firstLineChars="0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1988185</wp:posOffset>
                      </wp:positionV>
                      <wp:extent cx="914400" cy="914400"/>
                      <wp:effectExtent l="0" t="0" r="0" b="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923030" y="8721725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  <w:t>点击保存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7pt;margin-top:156.55pt;height:72pt;width:72pt;z-index:251669504;mso-width-relative:page;mso-height-relative:page;" filled="f" stroked="f" coordsize="21600,21600" o:gfxdata="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p636LbAAAACwEAAA8AAAAAAAAAAQAgAAAA&#10;IgAAAGRycy9kb3ducmV2LnhtbFBLAQIUABQAAAAIAIdO4kANYFY5QQIAAHMEAAAOAAAAAAAAAAEA&#10;IAAAACoBAABkcnMvZTJvRG9jLnhtbFBLBQYAAAAABgAGAFkBAADd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点击保存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2217420</wp:posOffset>
                      </wp:positionV>
                      <wp:extent cx="96520" cy="218440"/>
                      <wp:effectExtent l="6350" t="7620" r="24130" b="2540"/>
                      <wp:wrapNone/>
                      <wp:docPr id="9" name="直接箭头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653790" y="8675370"/>
                                <a:ext cx="96520" cy="2184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24.2pt;margin-top:174.6pt;height:17.2pt;width:7.6pt;z-index:251668480;mso-width-relative:page;mso-height-relative:page;" filled="f" stroked="t" coordsize="21600,21600" o:gfxdata="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U4IUtwAAAALAQAADwAAAAAAAAABACAAAAAiAAAAZHJzL2Rv&#10;d25yZXYueG1sUEsBAhQAFAAAAAgAh07iQGjwC4w2AgAANwQAAA4AAAAAAAAAAQAgAAAAKwEAAGRy&#10;cy9lMm9Eb2MueG1sUEsFBgAAAAAGAAYAWQEAANMFAAAAAA==&#10;">
                      <v:fill on="f" focussize="0,0"/>
                      <v:stroke weight="3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page">
                    <wp:posOffset>382905</wp:posOffset>
                  </wp:positionV>
                  <wp:extent cx="5723255" cy="2438400"/>
                  <wp:effectExtent l="109220" t="83820" r="327025" b="32258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填写票据信息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8" w:hRule="atLeast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color="auto" w:fill="FFFFFF"/>
              <w:snapToGrid w:val="0"/>
              <w:spacing w:before="0" w:beforeAutospacing="0" w:after="0" w:afterAutospacing="0" w:line="240" w:lineRule="auto"/>
              <w:ind w:left="360" w:leftChars="0" w:right="0" w:firstLine="420" w:firstLineChars="0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4395470</wp:posOffset>
                  </wp:positionV>
                  <wp:extent cx="5113655" cy="3745865"/>
                  <wp:effectExtent l="109220" t="83820" r="314325" b="323215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655" cy="374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359410</wp:posOffset>
                  </wp:positionV>
                  <wp:extent cx="5184775" cy="3783330"/>
                  <wp:effectExtent l="109220" t="83820" r="319405" b="323850"/>
                  <wp:wrapSquare wrapText="bothSides"/>
                  <wp:docPr id="3" name="图片 3" descr="1683855746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838557462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775" cy="3783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选择支付项目，确认支付金额和支付信息。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color="auto" w:fill="FFFFFF"/>
              <w:snapToGrid w:val="0"/>
              <w:spacing w:before="0" w:beforeAutospacing="0" w:after="0" w:afterAutospacing="0" w:line="240" w:lineRule="auto"/>
              <w:ind w:left="357" w:leftChars="0" w:right="0" w:firstLine="370" w:firstLineChars="0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590550</wp:posOffset>
                  </wp:positionH>
                  <wp:positionV relativeFrom="paragraph">
                    <wp:posOffset>379730</wp:posOffset>
                  </wp:positionV>
                  <wp:extent cx="4584700" cy="1665605"/>
                  <wp:effectExtent l="109220" t="83820" r="309880" b="320675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700" cy="166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选择支付方式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color="auto" w:fill="FFFFFF"/>
              <w:snapToGrid w:val="0"/>
              <w:spacing w:before="0" w:beforeAutospacing="0" w:after="0" w:afterAutospacing="0" w:line="240" w:lineRule="auto"/>
              <w:ind w:left="360" w:leftChars="0" w:right="0" w:firstLine="367" w:firstLineChars="0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327025</wp:posOffset>
                  </wp:positionH>
                  <wp:positionV relativeFrom="paragraph">
                    <wp:posOffset>452120</wp:posOffset>
                  </wp:positionV>
                  <wp:extent cx="5274310" cy="1202690"/>
                  <wp:effectExtent l="109220" t="83820" r="318770" b="326390"/>
                  <wp:wrapThrough wrapText="bothSides">
                    <wp:wrapPolygon>
                      <wp:start x="957" y="-1505"/>
                      <wp:lineTo x="385" y="-1505"/>
                      <wp:lineTo x="-343" y="547"/>
                      <wp:lineTo x="-447" y="13092"/>
                      <wp:lineTo x="-395" y="20391"/>
                      <wp:lineTo x="-291" y="25181"/>
                      <wp:lineTo x="437" y="26778"/>
                      <wp:lineTo x="957" y="27234"/>
                      <wp:lineTo x="21449" y="27234"/>
                      <wp:lineTo x="21969" y="26778"/>
                      <wp:lineTo x="22749" y="25181"/>
                      <wp:lineTo x="22853" y="13092"/>
                      <wp:lineTo x="22801" y="776"/>
                      <wp:lineTo x="21969" y="-1505"/>
                      <wp:lineTo x="21449" y="-1505"/>
                      <wp:lineTo x="957" y="-1505"/>
                    </wp:wrapPolygon>
                  </wp:wrapThrough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20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确认支付状态</w:t>
            </w:r>
          </w:p>
        </w:tc>
      </w:tr>
    </w:tbl>
    <w:p>
      <w:pPr>
        <w:pStyle w:val="7"/>
        <w:widowControl/>
        <w:shd w:val="clear" w:color="auto" w:fill="FFFFFF"/>
        <w:spacing w:line="60" w:lineRule="auto"/>
        <w:ind w:firstLine="0" w:firstLineChars="0"/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关于支付的任何问题，可以与财务组相关老师联系沟通。</w:t>
      </w:r>
      <w:bookmarkStart w:id="0" w:name="CopyVariablesBookmark"/>
      <w:bookmarkEnd w:id="0"/>
    </w:p>
    <w:p/>
    <w:sectPr>
      <w:footerReference r:id="rId3" w:type="default"/>
      <w:pgSz w:w="11906" w:h="16838"/>
      <w:pgMar w:top="1440" w:right="155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01052C"/>
    <w:multiLevelType w:val="multilevel"/>
    <w:tmpl w:val="7101052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MTZhYTI0ZjFjMDcxZTYxZjU5YzQ4N2Y5NDVkNTUifQ=="/>
  </w:docVars>
  <w:rsids>
    <w:rsidRoot w:val="00000000"/>
    <w:rsid w:val="686F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diagramDrawing" Target="diagrams/drawing1.xml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19EDE6D-DA74-4317-BD19-0D848323EAD9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</dgm:pt>
    <dgm:pt modelId="{77EADAB4-4E69-49E5-ABFE-25B6018D79E6}">
      <dgm:prSet phldrT="[文本]" custT="1"/>
      <dgm:spPr/>
      <dgm:t>
        <a:bodyPr/>
        <a:p>
          <a:r>
            <a:rPr lang="zh-CN" altLang="en-US" sz="1200"/>
            <a:t>登录系统</a:t>
          </a:r>
        </a:p>
      </dgm:t>
    </dgm:pt>
    <dgm:pt modelId="{83083F48-CF8F-4A90-AAF7-AA678629D294}" cxnId="{9985AC09-9EB8-4D60-8AA5-49C9349EAD90}" type="parTrans">
      <dgm:prSet/>
      <dgm:spPr/>
      <dgm:t>
        <a:bodyPr/>
        <a:p>
          <a:endParaRPr lang="zh-CN" altLang="en-US" sz="1600"/>
        </a:p>
      </dgm:t>
    </dgm:pt>
    <dgm:pt modelId="{A1A232F0-36E5-4C94-B28D-D66652B557E2}" cxnId="{9985AC09-9EB8-4D60-8AA5-49C9349EAD90}" type="sibTrans">
      <dgm:prSet/>
      <dgm:spPr/>
      <dgm:t>
        <a:bodyPr/>
        <a:p>
          <a:endParaRPr lang="zh-CN" altLang="en-US" sz="1600"/>
        </a:p>
      </dgm:t>
    </dgm:pt>
    <dgm:pt modelId="{FED76254-0D62-4B27-8539-C1D037498C13}">
      <dgm:prSet phldrT="[文本]" custT="1"/>
      <dgm:spPr/>
      <dgm:t>
        <a:bodyPr/>
        <a:p>
          <a:r>
            <a:rPr lang="zh-CN" altLang="en-US" sz="1200"/>
            <a:t>选择支付项目</a:t>
          </a:r>
        </a:p>
      </dgm:t>
    </dgm:pt>
    <dgm:pt modelId="{729EBBC9-F5AC-4E02-9AA2-543C42150D85}" cxnId="{960CDD5E-41EC-462E-AA32-5C02B472E0FF}" type="parTrans">
      <dgm:prSet/>
      <dgm:spPr/>
      <dgm:t>
        <a:bodyPr/>
        <a:p>
          <a:endParaRPr lang="zh-CN" altLang="en-US" sz="1600"/>
        </a:p>
      </dgm:t>
    </dgm:pt>
    <dgm:pt modelId="{C627C375-48AA-4151-915A-ABA50AB0E7CF}" cxnId="{960CDD5E-41EC-462E-AA32-5C02B472E0FF}" type="sibTrans">
      <dgm:prSet/>
      <dgm:spPr/>
      <dgm:t>
        <a:bodyPr/>
        <a:p>
          <a:endParaRPr lang="zh-CN" altLang="en-US" sz="1600"/>
        </a:p>
      </dgm:t>
    </dgm:pt>
    <dgm:pt modelId="{4B603D7C-20E7-4757-9FAE-346202EB82C1}">
      <dgm:prSet phldrT="[文本]" custT="1"/>
      <dgm:spPr/>
      <dgm:t>
        <a:bodyPr/>
        <a:p>
          <a:r>
            <a:rPr lang="zh-CN" altLang="en-US" sz="1200"/>
            <a:t>选择支付方式</a:t>
          </a:r>
        </a:p>
      </dgm:t>
    </dgm:pt>
    <dgm:pt modelId="{4CC7AE20-6B91-413F-9888-F9368400ED68}" cxnId="{9F36A850-7567-4927-8BB9-3DE20D10CD8E}" type="parTrans">
      <dgm:prSet/>
      <dgm:spPr/>
      <dgm:t>
        <a:bodyPr/>
        <a:p>
          <a:endParaRPr lang="zh-CN" altLang="en-US" sz="1600"/>
        </a:p>
      </dgm:t>
    </dgm:pt>
    <dgm:pt modelId="{4AAF89A8-5911-4E64-9875-02C1BEBA95B0}" cxnId="{9F36A850-7567-4927-8BB9-3DE20D10CD8E}" type="sibTrans">
      <dgm:prSet/>
      <dgm:spPr/>
      <dgm:t>
        <a:bodyPr/>
        <a:p>
          <a:endParaRPr lang="zh-CN" altLang="en-US" sz="1600"/>
        </a:p>
      </dgm:t>
    </dgm:pt>
    <dgm:pt modelId="{0435B48C-4D9A-46BE-BD6C-866EE3FFD30A}">
      <dgm:prSet phldrT="[文本]" custT="1"/>
      <dgm:spPr/>
      <dgm:t>
        <a:bodyPr/>
        <a:p>
          <a:r>
            <a:rPr lang="zh-CN" altLang="en-US" sz="1200"/>
            <a:t>填写票据信息</a:t>
          </a:r>
        </a:p>
      </dgm:t>
    </dgm:pt>
    <dgm:pt modelId="{4E8BE1D9-7C63-4418-9ACF-01E2E41973AE}" cxnId="{F98BD8CB-E296-4E32-A935-FF6222B8B421}" type="parTrans">
      <dgm:prSet/>
      <dgm:spPr/>
      <dgm:t>
        <a:bodyPr/>
        <a:p>
          <a:endParaRPr lang="zh-CN" altLang="en-US" sz="1600"/>
        </a:p>
      </dgm:t>
    </dgm:pt>
    <dgm:pt modelId="{6586A63C-85ED-4765-A7A7-6F1417887C7C}" cxnId="{F98BD8CB-E296-4E32-A935-FF6222B8B421}" type="sibTrans">
      <dgm:prSet/>
      <dgm:spPr/>
      <dgm:t>
        <a:bodyPr/>
        <a:p>
          <a:endParaRPr lang="zh-CN" altLang="en-US" sz="1600"/>
        </a:p>
      </dgm:t>
    </dgm:pt>
    <dgm:pt modelId="{E64D19A6-528F-4C5B-A1C8-1F9D0C010960}">
      <dgm:prSet phldrT="[文本]" custT="1"/>
      <dgm:spPr/>
      <dgm:t>
        <a:bodyPr/>
        <a:p>
          <a:r>
            <a:rPr lang="zh-CN" altLang="en-US" sz="1200"/>
            <a:t>完成支付</a:t>
          </a:r>
        </a:p>
      </dgm:t>
    </dgm:pt>
    <dgm:pt modelId="{5C75DA4D-4BFE-4993-98E1-D36E7FE64EF3}" cxnId="{57DC2C19-8D73-4865-9F8E-293B7245974B}" type="parTrans">
      <dgm:prSet/>
      <dgm:spPr/>
      <dgm:t>
        <a:bodyPr/>
        <a:p>
          <a:endParaRPr lang="zh-CN" altLang="en-US" sz="1600"/>
        </a:p>
      </dgm:t>
    </dgm:pt>
    <dgm:pt modelId="{0A31E132-313F-4A50-8808-DE0B4645A456}" cxnId="{57DC2C19-8D73-4865-9F8E-293B7245974B}" type="sibTrans">
      <dgm:prSet/>
      <dgm:spPr/>
      <dgm:t>
        <a:bodyPr/>
        <a:p>
          <a:endParaRPr lang="zh-CN" altLang="en-US" sz="1600"/>
        </a:p>
      </dgm:t>
    </dgm:pt>
    <dgm:pt modelId="{2ABFB1F2-6A9F-4DEC-9998-8B82DD102B64}" type="pres">
      <dgm:prSet presAssocID="{C19EDE6D-DA74-4317-BD19-0D848323EAD9}" presName="Name0" presStyleCnt="0">
        <dgm:presLayoutVars>
          <dgm:dir/>
          <dgm:animLvl val="lvl"/>
          <dgm:resizeHandles val="exact"/>
        </dgm:presLayoutVars>
      </dgm:prSet>
      <dgm:spPr/>
    </dgm:pt>
    <dgm:pt modelId="{F647CBE3-2DEE-4A7C-9C14-91C7CD111BC9}" type="pres">
      <dgm:prSet presAssocID="{77EADAB4-4E69-49E5-ABFE-25B6018D79E6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306C6B34-926D-4989-B547-D6DA2EA5DC78}" type="pres">
      <dgm:prSet presAssocID="{A1A232F0-36E5-4C94-B28D-D66652B557E2}" presName="parTxOnlySpace" presStyleCnt="0"/>
      <dgm:spPr/>
    </dgm:pt>
    <dgm:pt modelId="{4C872927-AE77-449B-876D-42069D27E621}" type="pres">
      <dgm:prSet presAssocID="{0435B48C-4D9A-46BE-BD6C-866EE3FFD30A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53F91366-18DE-4AA7-9A1A-D67F363EB01F}" type="pres">
      <dgm:prSet presAssocID="{6586A63C-85ED-4765-A7A7-6F1417887C7C}" presName="parTxOnlySpace" presStyleCnt="0"/>
      <dgm:spPr/>
    </dgm:pt>
    <dgm:pt modelId="{804D5988-A139-42B9-B7C4-39B3CF0FE439}" type="pres">
      <dgm:prSet presAssocID="{FED76254-0D62-4B27-8539-C1D037498C13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84E7EEF2-2BB9-49EA-B6F3-6D09C5ADF3B6}" type="pres">
      <dgm:prSet presAssocID="{C627C375-48AA-4151-915A-ABA50AB0E7CF}" presName="parTxOnlySpace" presStyleCnt="0"/>
      <dgm:spPr/>
    </dgm:pt>
    <dgm:pt modelId="{13E9C221-D413-4DD2-BD3E-C50BA66E1632}" type="pres">
      <dgm:prSet presAssocID="{4B603D7C-20E7-4757-9FAE-346202EB82C1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CFB52163-3704-41E0-9768-500163C817FB}" type="pres">
      <dgm:prSet presAssocID="{4AAF89A8-5911-4E64-9875-02C1BEBA95B0}" presName="parTxOnlySpace" presStyleCnt="0"/>
      <dgm:spPr/>
    </dgm:pt>
    <dgm:pt modelId="{46795025-9CE0-4A02-910C-0B4404BE2049}" type="pres">
      <dgm:prSet presAssocID="{E64D19A6-528F-4C5B-A1C8-1F9D0C010960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236BB903-720B-4A96-B4E4-8A434E554186}" type="presOf" srcId="{C19EDE6D-DA74-4317-BD19-0D848323EAD9}" destId="{2ABFB1F2-6A9F-4DEC-9998-8B82DD102B64}" srcOrd="0" destOrd="0" presId="urn:microsoft.com/office/officeart/2005/8/layout/chevron1"/>
    <dgm:cxn modelId="{9985AC09-9EB8-4D60-8AA5-49C9349EAD90}" srcId="{C19EDE6D-DA74-4317-BD19-0D848323EAD9}" destId="{77EADAB4-4E69-49E5-ABFE-25B6018D79E6}" srcOrd="0" destOrd="0" parTransId="{83083F48-CF8F-4A90-AAF7-AA678629D294}" sibTransId="{A1A232F0-36E5-4C94-B28D-D66652B557E2}"/>
    <dgm:cxn modelId="{57DC2C19-8D73-4865-9F8E-293B7245974B}" srcId="{C19EDE6D-DA74-4317-BD19-0D848323EAD9}" destId="{E64D19A6-528F-4C5B-A1C8-1F9D0C010960}" srcOrd="4" destOrd="0" parTransId="{5C75DA4D-4BFE-4993-98E1-D36E7FE64EF3}" sibTransId="{0A31E132-313F-4A50-8808-DE0B4645A456}"/>
    <dgm:cxn modelId="{960CDD5E-41EC-462E-AA32-5C02B472E0FF}" srcId="{C19EDE6D-DA74-4317-BD19-0D848323EAD9}" destId="{FED76254-0D62-4B27-8539-C1D037498C13}" srcOrd="2" destOrd="0" parTransId="{729EBBC9-F5AC-4E02-9AA2-543C42150D85}" sibTransId="{C627C375-48AA-4151-915A-ABA50AB0E7CF}"/>
    <dgm:cxn modelId="{C8ED8D64-2FFF-4C26-AD54-7FADE3565038}" type="presOf" srcId="{4B603D7C-20E7-4757-9FAE-346202EB82C1}" destId="{13E9C221-D413-4DD2-BD3E-C50BA66E1632}" srcOrd="0" destOrd="0" presId="urn:microsoft.com/office/officeart/2005/8/layout/chevron1"/>
    <dgm:cxn modelId="{9F36A850-7567-4927-8BB9-3DE20D10CD8E}" srcId="{C19EDE6D-DA74-4317-BD19-0D848323EAD9}" destId="{4B603D7C-20E7-4757-9FAE-346202EB82C1}" srcOrd="3" destOrd="0" parTransId="{4CC7AE20-6B91-413F-9888-F9368400ED68}" sibTransId="{4AAF89A8-5911-4E64-9875-02C1BEBA95B0}"/>
    <dgm:cxn modelId="{64F702AF-BDCB-46FE-A627-D628F6D03813}" type="presOf" srcId="{E64D19A6-528F-4C5B-A1C8-1F9D0C010960}" destId="{46795025-9CE0-4A02-910C-0B4404BE2049}" srcOrd="0" destOrd="0" presId="urn:microsoft.com/office/officeart/2005/8/layout/chevron1"/>
    <dgm:cxn modelId="{D012F2BD-948E-4A02-8438-B7F6A7AAD108}" type="presOf" srcId="{77EADAB4-4E69-49E5-ABFE-25B6018D79E6}" destId="{F647CBE3-2DEE-4A7C-9C14-91C7CD111BC9}" srcOrd="0" destOrd="0" presId="urn:microsoft.com/office/officeart/2005/8/layout/chevron1"/>
    <dgm:cxn modelId="{4E82FEC6-3E24-4EE4-B659-A45ACC6A648C}" type="presOf" srcId="{FED76254-0D62-4B27-8539-C1D037498C13}" destId="{804D5988-A139-42B9-B7C4-39B3CF0FE439}" srcOrd="0" destOrd="0" presId="urn:microsoft.com/office/officeart/2005/8/layout/chevron1"/>
    <dgm:cxn modelId="{F98BD8CB-E296-4E32-A935-FF6222B8B421}" srcId="{C19EDE6D-DA74-4317-BD19-0D848323EAD9}" destId="{0435B48C-4D9A-46BE-BD6C-866EE3FFD30A}" srcOrd="1" destOrd="0" parTransId="{4E8BE1D9-7C63-4418-9ACF-01E2E41973AE}" sibTransId="{6586A63C-85ED-4765-A7A7-6F1417887C7C}"/>
    <dgm:cxn modelId="{668B5DD2-51BB-42C8-B2A5-48303A0B66EF}" type="presOf" srcId="{0435B48C-4D9A-46BE-BD6C-866EE3FFD30A}" destId="{4C872927-AE77-449B-876D-42069D27E621}" srcOrd="0" destOrd="0" presId="urn:microsoft.com/office/officeart/2005/8/layout/chevron1"/>
    <dgm:cxn modelId="{3301B99C-D1FC-43B1-B871-5E752D86705E}" type="presParOf" srcId="{2ABFB1F2-6A9F-4DEC-9998-8B82DD102B64}" destId="{F647CBE3-2DEE-4A7C-9C14-91C7CD111BC9}" srcOrd="0" destOrd="0" presId="urn:microsoft.com/office/officeart/2005/8/layout/chevron1"/>
    <dgm:cxn modelId="{720F4AEF-75B3-49F2-939E-7FCECB40509C}" type="presParOf" srcId="{2ABFB1F2-6A9F-4DEC-9998-8B82DD102B64}" destId="{306C6B34-926D-4989-B547-D6DA2EA5DC78}" srcOrd="1" destOrd="0" presId="urn:microsoft.com/office/officeart/2005/8/layout/chevron1"/>
    <dgm:cxn modelId="{21A6BBAE-F2F3-4EC1-9B08-0D79621A719B}" type="presParOf" srcId="{2ABFB1F2-6A9F-4DEC-9998-8B82DD102B64}" destId="{4C872927-AE77-449B-876D-42069D27E621}" srcOrd="2" destOrd="0" presId="urn:microsoft.com/office/officeart/2005/8/layout/chevron1"/>
    <dgm:cxn modelId="{00E4607B-FF63-436C-B857-E9F0F7C48339}" type="presParOf" srcId="{2ABFB1F2-6A9F-4DEC-9998-8B82DD102B64}" destId="{53F91366-18DE-4AA7-9A1A-D67F363EB01F}" srcOrd="3" destOrd="0" presId="urn:microsoft.com/office/officeart/2005/8/layout/chevron1"/>
    <dgm:cxn modelId="{AF752C59-7D7D-40E2-BBCC-F6C2808B9C8A}" type="presParOf" srcId="{2ABFB1F2-6A9F-4DEC-9998-8B82DD102B64}" destId="{804D5988-A139-42B9-B7C4-39B3CF0FE439}" srcOrd="4" destOrd="0" presId="urn:microsoft.com/office/officeart/2005/8/layout/chevron1"/>
    <dgm:cxn modelId="{F3587DC6-2A62-4200-AA11-C2C66B3E0F8B}" type="presParOf" srcId="{2ABFB1F2-6A9F-4DEC-9998-8B82DD102B64}" destId="{84E7EEF2-2BB9-49EA-B6F3-6D09C5ADF3B6}" srcOrd="5" destOrd="0" presId="urn:microsoft.com/office/officeart/2005/8/layout/chevron1"/>
    <dgm:cxn modelId="{084ABD79-ABF4-47A6-9071-32262B53016D}" type="presParOf" srcId="{2ABFB1F2-6A9F-4DEC-9998-8B82DD102B64}" destId="{13E9C221-D413-4DD2-BD3E-C50BA66E1632}" srcOrd="6" destOrd="0" presId="urn:microsoft.com/office/officeart/2005/8/layout/chevron1"/>
    <dgm:cxn modelId="{705D469D-FBE8-4052-A722-F256C0398E22}" type="presParOf" srcId="{2ABFB1F2-6A9F-4DEC-9998-8B82DD102B64}" destId="{CFB52163-3704-41E0-9768-500163C817FB}" srcOrd="7" destOrd="0" presId="urn:microsoft.com/office/officeart/2005/8/layout/chevron1"/>
    <dgm:cxn modelId="{D796BE1B-384D-4F9B-A92A-1B0353C5C496}" type="presParOf" srcId="{2ABFB1F2-6A9F-4DEC-9998-8B82DD102B64}" destId="{46795025-9CE0-4A02-910C-0B4404BE2049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274310" cy="996950"/>
        <a:chOff x="0" y="0"/>
        <a:chExt cx="5274310" cy="996950"/>
      </a:xfrm>
    </dsp:grpSpPr>
    <dsp:sp modelId="{F647CBE3-2DEE-4A7C-9C14-91C7CD111BC9}">
      <dsp:nvSpPr>
        <dsp:cNvPr id="3" name="燕尾形 2"/>
        <dsp:cNvSpPr/>
      </dsp:nvSpPr>
      <dsp:spPr bwMode="white">
        <a:xfrm>
          <a:off x="0" y="269157"/>
          <a:ext cx="1146589" cy="458636"/>
        </a:xfrm>
        <a:prstGeom prst="chevron">
          <a:avLst/>
        </a:prstGeom>
        <a:sp3d prstMaterial="dkEdge">
          <a:bevelT w="8200" h="38100"/>
        </a:sp3d>
      </dsp:spPr>
      <dsp:style>
        <a:lnRef idx="0">
          <a:schemeClr val="lt1"/>
        </a:lnRef>
        <a:fillRef idx="2">
          <a:schemeClr val="accent1"/>
        </a:fillRef>
        <a:effectRef idx="1">
          <a:scrgbClr r="0" g="0" b="0"/>
        </a:effectRef>
        <a:fontRef idx="minor">
          <a:schemeClr val="dk1"/>
        </a:fontRef>
      </dsp:style>
      <dsp:txBody>
        <a:bodyPr lIns="48006" tIns="16002" rIns="16002" bIns="16002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登录系统</a:t>
          </a:r>
        </a:p>
      </dsp:txBody>
      <dsp:txXfrm>
        <a:off x="0" y="269157"/>
        <a:ext cx="1146589" cy="458636"/>
      </dsp:txXfrm>
    </dsp:sp>
    <dsp:sp modelId="{4C872927-AE77-449B-876D-42069D27E621}">
      <dsp:nvSpPr>
        <dsp:cNvPr id="4" name="燕尾形 3"/>
        <dsp:cNvSpPr/>
      </dsp:nvSpPr>
      <dsp:spPr bwMode="white">
        <a:xfrm>
          <a:off x="1031930" y="269157"/>
          <a:ext cx="1146589" cy="458636"/>
        </a:xfrm>
        <a:prstGeom prst="chevron">
          <a:avLst/>
        </a:prstGeom>
        <a:sp3d prstMaterial="dkEdge">
          <a:bevelT w="8200" h="38100"/>
        </a:sp3d>
      </dsp:spPr>
      <dsp:style>
        <a:lnRef idx="0">
          <a:schemeClr val="lt1"/>
        </a:lnRef>
        <a:fillRef idx="2">
          <a:schemeClr val="accent1"/>
        </a:fillRef>
        <a:effectRef idx="1">
          <a:scrgbClr r="0" g="0" b="0"/>
        </a:effectRef>
        <a:fontRef idx="minor">
          <a:schemeClr val="dk1"/>
        </a:fontRef>
      </dsp:style>
      <dsp:txBody>
        <a:bodyPr lIns="48006" tIns="16002" rIns="16002" bIns="16002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填写票据信息</a:t>
          </a:r>
        </a:p>
      </dsp:txBody>
      <dsp:txXfrm>
        <a:off x="1031930" y="269157"/>
        <a:ext cx="1146589" cy="458636"/>
      </dsp:txXfrm>
    </dsp:sp>
    <dsp:sp modelId="{804D5988-A139-42B9-B7C4-39B3CF0FE439}">
      <dsp:nvSpPr>
        <dsp:cNvPr id="5" name="燕尾形 4"/>
        <dsp:cNvSpPr/>
      </dsp:nvSpPr>
      <dsp:spPr bwMode="white">
        <a:xfrm>
          <a:off x="2063860" y="269157"/>
          <a:ext cx="1146589" cy="458636"/>
        </a:xfrm>
        <a:prstGeom prst="chevron">
          <a:avLst/>
        </a:prstGeom>
        <a:sp3d prstMaterial="dkEdge">
          <a:bevelT w="8200" h="38100"/>
        </a:sp3d>
      </dsp:spPr>
      <dsp:style>
        <a:lnRef idx="0">
          <a:schemeClr val="lt1"/>
        </a:lnRef>
        <a:fillRef idx="2">
          <a:schemeClr val="accent1"/>
        </a:fillRef>
        <a:effectRef idx="1">
          <a:scrgbClr r="0" g="0" b="0"/>
        </a:effectRef>
        <a:fontRef idx="minor">
          <a:schemeClr val="dk1"/>
        </a:fontRef>
      </dsp:style>
      <dsp:txBody>
        <a:bodyPr lIns="48006" tIns="16002" rIns="16002" bIns="16002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选择支付项目</a:t>
          </a:r>
        </a:p>
      </dsp:txBody>
      <dsp:txXfrm>
        <a:off x="2063860" y="269157"/>
        <a:ext cx="1146589" cy="458636"/>
      </dsp:txXfrm>
    </dsp:sp>
    <dsp:sp modelId="{13E9C221-D413-4DD2-BD3E-C50BA66E1632}">
      <dsp:nvSpPr>
        <dsp:cNvPr id="6" name="燕尾形 5"/>
        <dsp:cNvSpPr/>
      </dsp:nvSpPr>
      <dsp:spPr bwMode="white">
        <a:xfrm>
          <a:off x="3095791" y="269157"/>
          <a:ext cx="1146589" cy="458636"/>
        </a:xfrm>
        <a:prstGeom prst="chevron">
          <a:avLst/>
        </a:prstGeom>
        <a:sp3d prstMaterial="dkEdge">
          <a:bevelT w="8200" h="38100"/>
        </a:sp3d>
      </dsp:spPr>
      <dsp:style>
        <a:lnRef idx="0">
          <a:schemeClr val="lt1"/>
        </a:lnRef>
        <a:fillRef idx="2">
          <a:schemeClr val="accent1"/>
        </a:fillRef>
        <a:effectRef idx="1">
          <a:scrgbClr r="0" g="0" b="0"/>
        </a:effectRef>
        <a:fontRef idx="minor">
          <a:schemeClr val="dk1"/>
        </a:fontRef>
      </dsp:style>
      <dsp:txBody>
        <a:bodyPr lIns="48006" tIns="16002" rIns="16002" bIns="16002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选择支付方式</a:t>
          </a:r>
        </a:p>
      </dsp:txBody>
      <dsp:txXfrm>
        <a:off x="3095791" y="269157"/>
        <a:ext cx="1146589" cy="458636"/>
      </dsp:txXfrm>
    </dsp:sp>
    <dsp:sp modelId="{46795025-9CE0-4A02-910C-0B4404BE2049}">
      <dsp:nvSpPr>
        <dsp:cNvPr id="7" name="燕尾形 6"/>
        <dsp:cNvSpPr/>
      </dsp:nvSpPr>
      <dsp:spPr bwMode="white">
        <a:xfrm>
          <a:off x="4127721" y="269157"/>
          <a:ext cx="1146589" cy="458636"/>
        </a:xfrm>
        <a:prstGeom prst="chevron">
          <a:avLst/>
        </a:prstGeom>
        <a:sp3d prstMaterial="dkEdge">
          <a:bevelT w="8200" h="38100"/>
        </a:sp3d>
      </dsp:spPr>
      <dsp:style>
        <a:lnRef idx="0">
          <a:schemeClr val="lt1"/>
        </a:lnRef>
        <a:fillRef idx="2">
          <a:schemeClr val="accent1"/>
        </a:fillRef>
        <a:effectRef idx="1">
          <a:scrgbClr r="0" g="0" b="0"/>
        </a:effectRef>
        <a:fontRef idx="minor">
          <a:schemeClr val="dk1"/>
        </a:fontRef>
      </dsp:style>
      <dsp:txBody>
        <a:bodyPr lIns="48006" tIns="16002" rIns="16002" bIns="16002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完成支付</a:t>
          </a:r>
        </a:p>
      </dsp:txBody>
      <dsp:txXfrm>
        <a:off x="4127721" y="269157"/>
        <a:ext cx="1146589" cy="4586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type="chevron" r:blip="" rot="180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type="chevron" r:blip="" rot="180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2023-05-16T06:34:02Z</dcterms:created>
  <dc:creator>gpl103-02</dc:creator>
  <cp:lastModifiedBy>黄臻成</cp:lastModifiedBy>
  <dcterms:modified xsi:type="dcterms:W3CDTF">2023-05-16T06:34:14Z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A3A52AB5E7FD45EA8592ABB2023B6895_12</vt:lpwstr>
  </property>
</Properties>
</file>