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F82A9">
      <w:pPr>
        <w:autoSpaceDE w:val="0"/>
        <w:autoSpaceDN w:val="0"/>
        <w:spacing w:line="360" w:lineRule="auto"/>
        <w:rPr>
          <w:rFonts w:ascii="黑体" w:eastAsia="黑体" w:cs="黑体"/>
          <w:color w:val="000000" w:themeColor="text1"/>
          <w:kern w:val="0"/>
          <w:sz w:val="30"/>
          <w:szCs w:val="30"/>
          <w:highlight w:val="none"/>
          <w14:textFill>
            <w14:solidFill>
              <w14:schemeClr w14:val="tx1"/>
            </w14:solidFill>
          </w14:textFill>
        </w:rPr>
      </w:pPr>
      <w:r>
        <w:rPr>
          <w:rFonts w:hint="eastAsia" w:ascii="黑体" w:eastAsia="黑体" w:cs="黑体"/>
          <w:color w:val="000000" w:themeColor="text1"/>
          <w:kern w:val="0"/>
          <w:sz w:val="30"/>
          <w:szCs w:val="30"/>
          <w:highlight w:val="none"/>
          <w14:textFill>
            <w14:solidFill>
              <w14:schemeClr w14:val="tx1"/>
            </w14:solidFill>
          </w14:textFill>
        </w:rPr>
        <w:t>附录</w:t>
      </w:r>
      <w:r>
        <w:rPr>
          <w:rFonts w:ascii="黑体" w:eastAsia="黑体" w:cs="黑体"/>
          <w:color w:val="000000" w:themeColor="text1"/>
          <w:kern w:val="0"/>
          <w:sz w:val="30"/>
          <w:szCs w:val="30"/>
          <w:highlight w:val="none"/>
          <w14:textFill>
            <w14:solidFill>
              <w14:schemeClr w14:val="tx1"/>
            </w14:solidFill>
          </w14:textFill>
        </w:rPr>
        <w:t>1</w:t>
      </w:r>
      <w:r>
        <w:rPr>
          <w:rFonts w:hint="eastAsia" w:ascii="黑体" w:eastAsia="黑体" w:cs="黑体"/>
          <w:color w:val="000000" w:themeColor="text1"/>
          <w:kern w:val="0"/>
          <w:sz w:val="30"/>
          <w:szCs w:val="30"/>
          <w:highlight w:val="none"/>
          <w14:textFill>
            <w14:solidFill>
              <w14:schemeClr w14:val="tx1"/>
            </w14:solidFill>
          </w14:textFill>
        </w:rPr>
        <w:t>：</w:t>
      </w:r>
    </w:p>
    <w:p w14:paraId="1BCF82AA">
      <w:pPr>
        <w:autoSpaceDE w:val="0"/>
        <w:autoSpaceDN w:val="0"/>
        <w:spacing w:line="360" w:lineRule="auto"/>
        <w:jc w:val="center"/>
        <w:rPr>
          <w:rFonts w:ascii="黑体" w:eastAsia="黑体" w:cs="黑体"/>
          <w:color w:val="000000" w:themeColor="text1"/>
          <w:kern w:val="0"/>
          <w:sz w:val="30"/>
          <w:szCs w:val="30"/>
          <w:highlight w:val="none"/>
          <w14:textFill>
            <w14:solidFill>
              <w14:schemeClr w14:val="tx1"/>
            </w14:solidFill>
          </w14:textFill>
        </w:rPr>
      </w:pPr>
      <w:r>
        <w:rPr>
          <w:rFonts w:ascii="黑体" w:eastAsia="黑体" w:cs="黑体"/>
          <w:color w:val="000000" w:themeColor="text1"/>
          <w:kern w:val="0"/>
          <w:sz w:val="30"/>
          <w:szCs w:val="30"/>
          <w:highlight w:val="none"/>
          <w14:textFill>
            <w14:solidFill>
              <w14:schemeClr w14:val="tx1"/>
            </w14:solidFill>
          </w14:textFill>
        </w:rPr>
        <w:t>202</w:t>
      </w:r>
      <w:r>
        <w:rPr>
          <w:rFonts w:hint="eastAsia" w:ascii="黑体" w:eastAsia="黑体" w:cs="黑体"/>
          <w:color w:val="000000" w:themeColor="text1"/>
          <w:kern w:val="0"/>
          <w:sz w:val="30"/>
          <w:szCs w:val="30"/>
          <w:highlight w:val="none"/>
          <w:lang w:val="en-US" w:eastAsia="zh-CN"/>
          <w14:textFill>
            <w14:solidFill>
              <w14:schemeClr w14:val="tx1"/>
            </w14:solidFill>
          </w14:textFill>
        </w:rPr>
        <w:t>5</w:t>
      </w:r>
      <w:r>
        <w:rPr>
          <w:rFonts w:hint="eastAsia" w:ascii="黑体" w:eastAsia="黑体" w:cs="黑体"/>
          <w:color w:val="000000" w:themeColor="text1"/>
          <w:kern w:val="0"/>
          <w:sz w:val="30"/>
          <w:szCs w:val="30"/>
          <w:highlight w:val="none"/>
          <w14:textFill>
            <w14:solidFill>
              <w14:schemeClr w14:val="tx1"/>
            </w14:solidFill>
          </w14:textFill>
        </w:rPr>
        <w:t>年第</w:t>
      </w:r>
      <w:r>
        <w:rPr>
          <w:rFonts w:hint="eastAsia" w:ascii="黑体" w:eastAsia="黑体" w:cs="黑体"/>
          <w:color w:val="000000" w:themeColor="text1"/>
          <w:kern w:val="0"/>
          <w:sz w:val="30"/>
          <w:szCs w:val="30"/>
          <w:highlight w:val="none"/>
          <w:lang w:val="en-US" w:eastAsia="zh-CN"/>
          <w14:textFill>
            <w14:solidFill>
              <w14:schemeClr w14:val="tx1"/>
            </w14:solidFill>
          </w14:textFill>
        </w:rPr>
        <w:t>十一</w:t>
      </w:r>
      <w:r>
        <w:rPr>
          <w:rFonts w:hint="eastAsia" w:ascii="黑体" w:eastAsia="黑体" w:cs="黑体"/>
          <w:color w:val="000000" w:themeColor="text1"/>
          <w:kern w:val="0"/>
          <w:sz w:val="30"/>
          <w:szCs w:val="30"/>
          <w:highlight w:val="none"/>
          <w14:textFill>
            <w14:solidFill>
              <w14:schemeClr w14:val="tx1"/>
            </w14:solidFill>
          </w14:textFill>
        </w:rPr>
        <w:t>届全国大学生物理实验竞赛（教学）方案</w:t>
      </w:r>
    </w:p>
    <w:p w14:paraId="1BCF82AB">
      <w:pPr>
        <w:autoSpaceDE w:val="0"/>
        <w:autoSpaceDN w:val="0"/>
        <w:spacing w:line="360" w:lineRule="auto"/>
        <w:jc w:val="center"/>
        <w:rPr>
          <w:rFonts w:ascii="黑体" w:eastAsia="黑体" w:cs="黑体"/>
          <w:color w:val="000000" w:themeColor="text1"/>
          <w:kern w:val="0"/>
          <w:sz w:val="30"/>
          <w:szCs w:val="30"/>
          <w:highlight w:val="none"/>
          <w14:textFill>
            <w14:solidFill>
              <w14:schemeClr w14:val="tx1"/>
            </w14:solidFill>
          </w14:textFill>
        </w:rPr>
      </w:pPr>
    </w:p>
    <w:p w14:paraId="1BCF82AC">
      <w:pPr>
        <w:autoSpaceDE w:val="0"/>
        <w:autoSpaceDN w:val="0"/>
        <w:spacing w:line="360" w:lineRule="auto"/>
        <w:rPr>
          <w:rFonts w:ascii="新宋体" w:hAnsi="新宋体" w:eastAsia="新宋体" w:cs="仿宋_GB2312"/>
          <w:b/>
          <w:color w:val="000000" w:themeColor="text1"/>
          <w:kern w:val="0"/>
          <w:sz w:val="24"/>
          <w:szCs w:val="24"/>
          <w:highlight w:val="none"/>
          <w14:textFill>
            <w14:solidFill>
              <w14:schemeClr w14:val="tx1"/>
            </w14:solidFill>
          </w14:textFill>
        </w:rPr>
      </w:pPr>
      <w:r>
        <w:rPr>
          <w:rFonts w:hint="eastAsia" w:ascii="新宋体" w:hAnsi="新宋体" w:eastAsia="新宋体" w:cs="宋体"/>
          <w:b/>
          <w:color w:val="000000" w:themeColor="text1"/>
          <w:kern w:val="0"/>
          <w:sz w:val="24"/>
          <w:szCs w:val="24"/>
          <w:highlight w:val="none"/>
          <w14:textFill>
            <w14:solidFill>
              <w14:schemeClr w14:val="tx1"/>
            </w14:solidFill>
          </w14:textFill>
        </w:rPr>
        <w:t>一、竞赛活动的目标</w:t>
      </w:r>
      <w:r>
        <w:rPr>
          <w:rFonts w:hint="eastAsia" w:ascii="新宋体" w:hAnsi="新宋体" w:eastAsia="新宋体" w:cs="仿宋_GB2312"/>
          <w:b/>
          <w:color w:val="000000" w:themeColor="text1"/>
          <w:kern w:val="0"/>
          <w:sz w:val="24"/>
          <w:szCs w:val="24"/>
          <w:highlight w:val="none"/>
          <w14:textFill>
            <w14:solidFill>
              <w14:schemeClr w14:val="tx1"/>
            </w14:solidFill>
          </w14:textFill>
        </w:rPr>
        <w:t>：</w:t>
      </w:r>
    </w:p>
    <w:p w14:paraId="1BCF82AD">
      <w:pPr>
        <w:autoSpaceDE w:val="0"/>
        <w:autoSpaceDN w:val="0"/>
        <w:spacing w:line="360" w:lineRule="auto"/>
        <w:ind w:firstLine="480" w:firstLineChars="200"/>
        <w:rPr>
          <w:rFonts w:ascii="新宋体" w:hAnsi="新宋体" w:eastAsia="新宋体" w:cs="宋体"/>
          <w:color w:val="000000" w:themeColor="text1"/>
          <w:kern w:val="0"/>
          <w:sz w:val="24"/>
          <w:szCs w:val="24"/>
          <w:highlight w:val="none"/>
          <w14:textFill>
            <w14:solidFill>
              <w14:schemeClr w14:val="tx1"/>
            </w14:solidFill>
          </w14:textFill>
        </w:rPr>
      </w:pPr>
      <w:r>
        <w:rPr>
          <w:rFonts w:hint="eastAsia" w:ascii="新宋体" w:hAnsi="新宋体" w:eastAsia="新宋体" w:cs="宋体"/>
          <w:color w:val="000000" w:themeColor="text1"/>
          <w:kern w:val="0"/>
          <w:sz w:val="24"/>
          <w:szCs w:val="24"/>
          <w:highlight w:val="none"/>
          <w14:textFill>
            <w14:solidFill>
              <w14:schemeClr w14:val="tx1"/>
            </w14:solidFill>
          </w14:textFill>
        </w:rPr>
        <w:t>激发大学生对物理学和物理实验的兴趣，提高大学生的创新意识、知识综合运用能力和实践能力，同时为国家级实验教学示范中心物理学科组等参赛高校的师生们提供一个物理实验教学交流平台。竞赛提倡“重在参与、注重过程”，促进高校大学生基础知识与综合素质培养的有机结合，为拔尖创新人才的培养提供发展平台。</w:t>
      </w:r>
    </w:p>
    <w:p w14:paraId="1BCF82AE">
      <w:pPr>
        <w:autoSpaceDE w:val="0"/>
        <w:autoSpaceDN w:val="0"/>
        <w:spacing w:line="360" w:lineRule="auto"/>
        <w:rPr>
          <w:rFonts w:ascii="新宋体" w:hAnsi="新宋体" w:eastAsia="新宋体" w:cs="宋体"/>
          <w:b/>
          <w:color w:val="000000" w:themeColor="text1"/>
          <w:kern w:val="0"/>
          <w:sz w:val="24"/>
          <w:szCs w:val="24"/>
          <w:highlight w:val="none"/>
          <w14:textFill>
            <w14:solidFill>
              <w14:schemeClr w14:val="tx1"/>
            </w14:solidFill>
          </w14:textFill>
        </w:rPr>
      </w:pPr>
    </w:p>
    <w:p w14:paraId="1BCF82AF">
      <w:pPr>
        <w:autoSpaceDE w:val="0"/>
        <w:autoSpaceDN w:val="0"/>
        <w:spacing w:line="360" w:lineRule="auto"/>
        <w:rPr>
          <w:rFonts w:ascii="新宋体" w:hAnsi="新宋体" w:eastAsia="新宋体" w:cs="宋体"/>
          <w:color w:val="000000" w:themeColor="text1"/>
          <w:kern w:val="0"/>
          <w:sz w:val="24"/>
          <w:szCs w:val="24"/>
          <w:highlight w:val="none"/>
          <w14:textFill>
            <w14:solidFill>
              <w14:schemeClr w14:val="tx1"/>
            </w14:solidFill>
          </w14:textFill>
        </w:rPr>
      </w:pPr>
      <w:r>
        <w:rPr>
          <w:rFonts w:hint="eastAsia" w:ascii="新宋体" w:hAnsi="新宋体" w:eastAsia="新宋体" w:cs="宋体"/>
          <w:b/>
          <w:color w:val="000000" w:themeColor="text1"/>
          <w:kern w:val="0"/>
          <w:sz w:val="24"/>
          <w:szCs w:val="24"/>
          <w:highlight w:val="none"/>
          <w14:textFill>
            <w14:solidFill>
              <w14:schemeClr w14:val="tx1"/>
            </w14:solidFill>
          </w14:textFill>
        </w:rPr>
        <w:t>二、参赛学校：</w:t>
      </w:r>
    </w:p>
    <w:p w14:paraId="1BCF82B0">
      <w:pPr>
        <w:autoSpaceDE w:val="0"/>
        <w:autoSpaceDN w:val="0"/>
        <w:spacing w:line="360" w:lineRule="auto"/>
        <w:ind w:firstLine="480" w:firstLineChars="200"/>
        <w:rPr>
          <w:rFonts w:ascii="新宋体" w:hAnsi="新宋体" w:eastAsia="新宋体" w:cs="宋体"/>
          <w:color w:val="000000" w:themeColor="text1"/>
          <w:kern w:val="0"/>
          <w:sz w:val="24"/>
          <w:szCs w:val="24"/>
          <w:highlight w:val="none"/>
          <w14:textFill>
            <w14:solidFill>
              <w14:schemeClr w14:val="tx1"/>
            </w14:solidFill>
          </w14:textFill>
        </w:rPr>
      </w:pPr>
      <w:r>
        <w:rPr>
          <w:rFonts w:hint="eastAsia" w:ascii="新宋体" w:hAnsi="新宋体" w:eastAsia="新宋体" w:cs="宋体"/>
          <w:color w:val="000000" w:themeColor="text1"/>
          <w:kern w:val="0"/>
          <w:sz w:val="24"/>
          <w:szCs w:val="24"/>
          <w:highlight w:val="none"/>
          <w14:textFill>
            <w14:solidFill>
              <w14:schemeClr w14:val="tx1"/>
            </w14:solidFill>
          </w14:textFill>
        </w:rPr>
        <w:t>受场地资源限制，为保证办赛水平和质量，本赛事采用邀请参赛方式举办，受邀高校包括：</w:t>
      </w:r>
    </w:p>
    <w:p w14:paraId="1BCF82B1">
      <w:pPr>
        <w:numPr>
          <w:ilvl w:val="0"/>
          <w:numId w:val="1"/>
        </w:numPr>
        <w:autoSpaceDE w:val="0"/>
        <w:autoSpaceDN w:val="0"/>
        <w:spacing w:line="360" w:lineRule="auto"/>
        <w:ind w:left="480" w:hanging="480"/>
        <w:rPr>
          <w:rFonts w:ascii="新宋体" w:hAnsi="新宋体" w:eastAsia="新宋体" w:cs="宋体"/>
          <w:color w:val="000000" w:themeColor="text1"/>
          <w:kern w:val="0"/>
          <w:sz w:val="24"/>
          <w:szCs w:val="24"/>
          <w:highlight w:val="none"/>
          <w14:textFill>
            <w14:solidFill>
              <w14:schemeClr w14:val="tx1"/>
            </w14:solidFill>
          </w14:textFill>
        </w:rPr>
      </w:pPr>
      <w:r>
        <w:rPr>
          <w:rFonts w:hint="eastAsia" w:ascii="新宋体" w:hAnsi="新宋体" w:eastAsia="新宋体" w:cs="宋体"/>
          <w:color w:val="000000" w:themeColor="text1"/>
          <w:kern w:val="0"/>
          <w:sz w:val="24"/>
          <w:szCs w:val="24"/>
          <w:highlight w:val="none"/>
          <w14:textFill>
            <w14:solidFill>
              <w14:schemeClr w14:val="tx1"/>
            </w14:solidFill>
          </w14:textFill>
        </w:rPr>
        <w:t>国家级物理类实验教学示范中心所属高校；</w:t>
      </w:r>
    </w:p>
    <w:p w14:paraId="1BCF82B2">
      <w:pPr>
        <w:numPr>
          <w:ilvl w:val="0"/>
          <w:numId w:val="1"/>
        </w:numPr>
        <w:autoSpaceDE w:val="0"/>
        <w:autoSpaceDN w:val="0"/>
        <w:spacing w:line="360" w:lineRule="auto"/>
        <w:ind w:left="480" w:hanging="480"/>
        <w:rPr>
          <w:rFonts w:ascii="新宋体" w:hAnsi="新宋体" w:eastAsia="新宋体" w:cs="宋体"/>
          <w:color w:val="000000" w:themeColor="text1"/>
          <w:kern w:val="0"/>
          <w:sz w:val="24"/>
          <w:szCs w:val="24"/>
          <w:highlight w:val="none"/>
          <w14:textFill>
            <w14:solidFill>
              <w14:schemeClr w14:val="tx1"/>
            </w14:solidFill>
          </w14:textFill>
        </w:rPr>
      </w:pPr>
      <w:r>
        <w:rPr>
          <w:rFonts w:hint="eastAsia" w:ascii="新宋体" w:hAnsi="新宋体" w:eastAsia="新宋体" w:cs="宋体"/>
          <w:color w:val="000000" w:themeColor="text1"/>
          <w:kern w:val="0"/>
          <w:sz w:val="24"/>
          <w:szCs w:val="24"/>
          <w:highlight w:val="none"/>
          <w14:textFill>
            <w14:solidFill>
              <w14:schemeClr w14:val="tx1"/>
            </w14:solidFill>
          </w14:textFill>
        </w:rPr>
        <w:t>教育部物理学</w:t>
      </w:r>
      <w:r>
        <w:rPr>
          <w:rFonts w:hint="eastAsia" w:ascii="新宋体" w:hAnsi="新宋体" w:eastAsia="新宋体" w:cs="宋体"/>
          <w:kern w:val="0"/>
          <w:sz w:val="24"/>
          <w:szCs w:val="24"/>
          <w:highlight w:val="none"/>
        </w:rPr>
        <w:t>基础学科拔尖学生培养计划</w:t>
      </w:r>
      <w:r>
        <w:rPr>
          <w:rFonts w:ascii="新宋体" w:hAnsi="新宋体" w:eastAsia="新宋体" w:cs="宋体"/>
          <w:kern w:val="0"/>
          <w:sz w:val="24"/>
          <w:szCs w:val="24"/>
          <w:highlight w:val="none"/>
        </w:rPr>
        <w:t>2.0</w:t>
      </w:r>
      <w:r>
        <w:rPr>
          <w:rFonts w:hint="eastAsia" w:ascii="新宋体" w:hAnsi="新宋体" w:eastAsia="新宋体" w:cs="宋体"/>
          <w:kern w:val="0"/>
          <w:sz w:val="24"/>
          <w:szCs w:val="24"/>
          <w:highlight w:val="none"/>
        </w:rPr>
        <w:t>基地</w:t>
      </w:r>
      <w:r>
        <w:rPr>
          <w:rFonts w:hint="eastAsia" w:ascii="新宋体" w:hAnsi="新宋体" w:eastAsia="新宋体" w:cs="宋体"/>
          <w:color w:val="000000" w:themeColor="text1"/>
          <w:kern w:val="0"/>
          <w:sz w:val="24"/>
          <w:szCs w:val="24"/>
          <w:highlight w:val="none"/>
          <w14:textFill>
            <w14:solidFill>
              <w14:schemeClr w14:val="tx1"/>
            </w14:solidFill>
          </w14:textFill>
        </w:rPr>
        <w:t>高校；</w:t>
      </w:r>
    </w:p>
    <w:p w14:paraId="1BCF82B3">
      <w:pPr>
        <w:numPr>
          <w:ilvl w:val="0"/>
          <w:numId w:val="1"/>
        </w:numPr>
        <w:autoSpaceDE w:val="0"/>
        <w:autoSpaceDN w:val="0"/>
        <w:spacing w:line="360" w:lineRule="auto"/>
        <w:ind w:left="480" w:hanging="480"/>
        <w:rPr>
          <w:rFonts w:ascii="新宋体" w:hAnsi="新宋体" w:eastAsia="新宋体" w:cs="宋体"/>
          <w:color w:val="000000" w:themeColor="text1"/>
          <w:kern w:val="0"/>
          <w:sz w:val="24"/>
          <w:szCs w:val="24"/>
          <w:highlight w:val="none"/>
          <w14:textFill>
            <w14:solidFill>
              <w14:schemeClr w14:val="tx1"/>
            </w14:solidFill>
          </w14:textFill>
        </w:rPr>
      </w:pPr>
      <w:r>
        <w:rPr>
          <w:rFonts w:hint="eastAsia" w:ascii="新宋体" w:hAnsi="新宋体" w:eastAsia="新宋体" w:cs="宋体"/>
          <w:color w:val="000000" w:themeColor="text1"/>
          <w:kern w:val="0"/>
          <w:sz w:val="24"/>
          <w:szCs w:val="24"/>
          <w:highlight w:val="none"/>
          <w14:textFill>
            <w14:solidFill>
              <w14:schemeClr w14:val="tx1"/>
            </w14:solidFill>
          </w14:textFill>
        </w:rPr>
        <w:t>国家理科基础科学研究和教学人才培养基地物理学专业点高校；</w:t>
      </w:r>
    </w:p>
    <w:p w14:paraId="1BCF82B4">
      <w:pPr>
        <w:numPr>
          <w:ilvl w:val="0"/>
          <w:numId w:val="1"/>
        </w:numPr>
        <w:autoSpaceDE w:val="0"/>
        <w:autoSpaceDN w:val="0"/>
        <w:spacing w:line="360" w:lineRule="auto"/>
        <w:ind w:left="480" w:hanging="480"/>
        <w:rPr>
          <w:rStyle w:val="4"/>
          <w:rFonts w:hint="default" w:ascii="新宋体" w:hAnsi="新宋体" w:eastAsia="新宋体" w:cs="宋体"/>
          <w:color w:val="000000" w:themeColor="text1"/>
          <w:kern w:val="0"/>
          <w:highlight w:val="none"/>
          <w14:textFill>
            <w14:solidFill>
              <w14:schemeClr w14:val="tx1"/>
            </w14:solidFill>
          </w14:textFill>
        </w:rPr>
      </w:pPr>
      <w:r>
        <w:rPr>
          <w:rStyle w:val="4"/>
          <w:rFonts w:hint="default"/>
          <w:color w:val="000000" w:themeColor="text1"/>
          <w:highlight w:val="none"/>
          <w14:textFill>
            <w14:solidFill>
              <w14:schemeClr w14:val="tx1"/>
            </w14:solidFill>
          </w14:textFill>
        </w:rPr>
        <w:t>国家工科基础课程物理教学基地高校；</w:t>
      </w:r>
    </w:p>
    <w:p w14:paraId="1BCF82B5">
      <w:pPr>
        <w:numPr>
          <w:ilvl w:val="0"/>
          <w:numId w:val="1"/>
        </w:numPr>
        <w:autoSpaceDE w:val="0"/>
        <w:autoSpaceDN w:val="0"/>
        <w:spacing w:line="360" w:lineRule="auto"/>
        <w:ind w:left="408" w:hanging="408" w:hangingChars="170"/>
        <w:rPr>
          <w:rStyle w:val="4"/>
          <w:rFonts w:hint="default" w:ascii="新宋体" w:hAnsi="新宋体" w:eastAsia="新宋体" w:cs="宋体"/>
          <w:color w:val="000000" w:themeColor="text1"/>
          <w:kern w:val="0"/>
          <w:highlight w:val="none"/>
          <w14:textFill>
            <w14:solidFill>
              <w14:schemeClr w14:val="tx1"/>
            </w14:solidFill>
          </w14:textFill>
        </w:rPr>
      </w:pPr>
      <w:r>
        <w:rPr>
          <w:rStyle w:val="4"/>
          <w:rFonts w:hint="default"/>
          <w:color w:val="000000" w:themeColor="text1"/>
          <w:highlight w:val="none"/>
          <w14:textFill>
            <w14:solidFill>
              <w14:schemeClr w14:val="tx1"/>
            </w14:solidFill>
          </w14:textFill>
        </w:rPr>
        <w:t>第</w:t>
      </w:r>
      <w:r>
        <w:rPr>
          <w:rStyle w:val="4"/>
          <w:rFonts w:hint="eastAsia" w:eastAsia="宋体"/>
          <w:color w:val="000000" w:themeColor="text1"/>
          <w:highlight w:val="none"/>
          <w:lang w:val="en-US" w:eastAsia="zh-CN"/>
          <w14:textFill>
            <w14:solidFill>
              <w14:schemeClr w14:val="tx1"/>
            </w14:solidFill>
          </w14:textFill>
        </w:rPr>
        <w:t>九</w:t>
      </w:r>
      <w:r>
        <w:rPr>
          <w:rStyle w:val="4"/>
          <w:rFonts w:hint="default"/>
          <w:color w:val="000000" w:themeColor="text1"/>
          <w:highlight w:val="none"/>
          <w14:textFill>
            <w14:solidFill>
              <w14:schemeClr w14:val="tx1"/>
            </w14:solidFill>
          </w14:textFill>
        </w:rPr>
        <w:t>届、第</w:t>
      </w:r>
      <w:r>
        <w:rPr>
          <w:rStyle w:val="4"/>
          <w:rFonts w:hint="eastAsia" w:eastAsia="宋体"/>
          <w:color w:val="000000" w:themeColor="text1"/>
          <w:highlight w:val="none"/>
          <w:lang w:val="en-US" w:eastAsia="zh-CN"/>
          <w14:textFill>
            <w14:solidFill>
              <w14:schemeClr w14:val="tx1"/>
            </w14:solidFill>
          </w14:textFill>
        </w:rPr>
        <w:t>十</w:t>
      </w:r>
      <w:r>
        <w:rPr>
          <w:rStyle w:val="4"/>
          <w:rFonts w:hint="default"/>
          <w:color w:val="000000" w:themeColor="text1"/>
          <w:highlight w:val="none"/>
          <w14:textFill>
            <w14:solidFill>
              <w14:schemeClr w14:val="tx1"/>
            </w14:solidFill>
          </w14:textFill>
        </w:rPr>
        <w:t>届全国大学生物理实验竞赛（创新）中获得一等奖且排名前列的高校；</w:t>
      </w:r>
    </w:p>
    <w:p w14:paraId="1BCF82B6">
      <w:pPr>
        <w:numPr>
          <w:ilvl w:val="0"/>
          <w:numId w:val="1"/>
        </w:numPr>
        <w:autoSpaceDE w:val="0"/>
        <w:autoSpaceDN w:val="0"/>
        <w:spacing w:line="360" w:lineRule="auto"/>
        <w:ind w:left="480" w:hanging="480"/>
        <w:rPr>
          <w:rFonts w:ascii="新宋体" w:hAnsi="新宋体" w:eastAsia="新宋体" w:cs="宋体"/>
          <w:color w:val="000000" w:themeColor="text1"/>
          <w:kern w:val="0"/>
          <w:sz w:val="24"/>
          <w:szCs w:val="24"/>
          <w:highlight w:val="none"/>
          <w14:textFill>
            <w14:solidFill>
              <w14:schemeClr w14:val="tx1"/>
            </w14:solidFill>
          </w14:textFill>
        </w:rPr>
      </w:pPr>
      <w:r>
        <w:rPr>
          <w:rFonts w:hint="eastAsia" w:ascii="新宋体" w:hAnsi="新宋体" w:eastAsia="新宋体" w:cs="宋体"/>
          <w:color w:val="000000" w:themeColor="text1"/>
          <w:kern w:val="0"/>
          <w:sz w:val="24"/>
          <w:szCs w:val="24"/>
          <w:highlight w:val="none"/>
          <w14:textFill>
            <w14:solidFill>
              <w14:schemeClr w14:val="tx1"/>
            </w14:solidFill>
          </w14:textFill>
        </w:rPr>
        <w:t>承办方和其他特邀高校。</w:t>
      </w:r>
    </w:p>
    <w:p w14:paraId="1BCF82B7">
      <w:pPr>
        <w:autoSpaceDE w:val="0"/>
        <w:autoSpaceDN w:val="0"/>
        <w:spacing w:line="360" w:lineRule="auto"/>
        <w:ind w:firstLine="360" w:firstLineChars="150"/>
        <w:rPr>
          <w:rFonts w:ascii="新宋体" w:hAnsi="新宋体" w:eastAsia="新宋体" w:cs="宋体"/>
          <w:color w:val="000000" w:themeColor="text1"/>
          <w:kern w:val="0"/>
          <w:sz w:val="24"/>
          <w:szCs w:val="24"/>
          <w:highlight w:val="none"/>
          <w14:textFill>
            <w14:solidFill>
              <w14:schemeClr w14:val="tx1"/>
            </w14:solidFill>
          </w14:textFill>
        </w:rPr>
      </w:pPr>
    </w:p>
    <w:p w14:paraId="1BCF82B8">
      <w:pPr>
        <w:autoSpaceDE w:val="0"/>
        <w:autoSpaceDN w:val="0"/>
        <w:spacing w:line="360" w:lineRule="auto"/>
        <w:rPr>
          <w:rFonts w:ascii="新宋体" w:hAnsi="新宋体" w:eastAsia="新宋体" w:cs="宋体"/>
          <w:color w:val="000000" w:themeColor="text1"/>
          <w:kern w:val="0"/>
          <w:sz w:val="24"/>
          <w:szCs w:val="24"/>
          <w:highlight w:val="none"/>
          <w14:textFill>
            <w14:solidFill>
              <w14:schemeClr w14:val="tx1"/>
            </w14:solidFill>
          </w14:textFill>
        </w:rPr>
      </w:pPr>
      <w:r>
        <w:rPr>
          <w:rFonts w:hint="eastAsia" w:ascii="新宋体" w:hAnsi="新宋体" w:eastAsia="新宋体" w:cs="宋体"/>
          <w:b/>
          <w:color w:val="000000" w:themeColor="text1"/>
          <w:kern w:val="0"/>
          <w:sz w:val="24"/>
          <w:szCs w:val="24"/>
          <w:highlight w:val="none"/>
          <w14:textFill>
            <w14:solidFill>
              <w14:schemeClr w14:val="tx1"/>
            </w14:solidFill>
          </w14:textFill>
        </w:rPr>
        <w:t>三、竞赛命题：</w:t>
      </w:r>
    </w:p>
    <w:p w14:paraId="1BCF82B9">
      <w:pPr>
        <w:autoSpaceDE w:val="0"/>
        <w:autoSpaceDN w:val="0"/>
        <w:spacing w:line="360" w:lineRule="auto"/>
        <w:ind w:firstLine="480" w:firstLineChars="200"/>
        <w:rPr>
          <w:rFonts w:ascii="新宋体" w:hAnsi="新宋体" w:eastAsia="新宋体" w:cs="宋体"/>
          <w:color w:val="000000" w:themeColor="text1"/>
          <w:kern w:val="0"/>
          <w:sz w:val="24"/>
          <w:szCs w:val="24"/>
          <w:highlight w:val="none"/>
          <w14:textFill>
            <w14:solidFill>
              <w14:schemeClr w14:val="tx1"/>
            </w14:solidFill>
          </w14:textFill>
        </w:rPr>
      </w:pPr>
      <w:r>
        <w:rPr>
          <w:rFonts w:hint="eastAsia" w:ascii="新宋体" w:hAnsi="新宋体" w:eastAsia="新宋体" w:cs="宋体"/>
          <w:color w:val="000000" w:themeColor="text1"/>
          <w:kern w:val="0"/>
          <w:sz w:val="24"/>
          <w:szCs w:val="24"/>
          <w:highlight w:val="none"/>
          <w14:textFill>
            <w14:solidFill>
              <w14:schemeClr w14:val="tx1"/>
            </w14:solidFill>
          </w14:textFill>
        </w:rPr>
        <w:t>全国大学生物理实验竞赛(教学)采用命题实验</w:t>
      </w:r>
      <w:r>
        <w:rPr>
          <w:rFonts w:ascii="新宋体" w:hAnsi="新宋体" w:eastAsia="新宋体" w:cs="宋体"/>
          <w:color w:val="000000" w:themeColor="text1"/>
          <w:kern w:val="0"/>
          <w:sz w:val="24"/>
          <w:szCs w:val="24"/>
          <w:highlight w:val="none"/>
          <w14:textFill>
            <w14:solidFill>
              <w14:schemeClr w14:val="tx1"/>
            </w14:solidFill>
          </w14:textFill>
        </w:rPr>
        <w:t>，现场限时作答的</w:t>
      </w:r>
      <w:r>
        <w:rPr>
          <w:rFonts w:hint="eastAsia" w:ascii="新宋体" w:hAnsi="新宋体" w:eastAsia="新宋体" w:cs="宋体"/>
          <w:color w:val="000000" w:themeColor="text1"/>
          <w:kern w:val="0"/>
          <w:sz w:val="24"/>
          <w:szCs w:val="24"/>
          <w:highlight w:val="none"/>
          <w14:textFill>
            <w14:solidFill>
              <w14:schemeClr w14:val="tx1"/>
            </w14:solidFill>
          </w14:textFill>
        </w:rPr>
        <w:t>方式</w:t>
      </w:r>
      <w:r>
        <w:rPr>
          <w:rFonts w:ascii="新宋体" w:hAnsi="新宋体" w:eastAsia="新宋体" w:cs="宋体"/>
          <w:color w:val="000000" w:themeColor="text1"/>
          <w:kern w:val="0"/>
          <w:sz w:val="24"/>
          <w:szCs w:val="24"/>
          <w:highlight w:val="none"/>
          <w14:textFill>
            <w14:solidFill>
              <w14:schemeClr w14:val="tx1"/>
            </w14:solidFill>
          </w14:textFill>
        </w:rPr>
        <w:t>进行</w:t>
      </w:r>
      <w:r>
        <w:rPr>
          <w:rFonts w:hint="eastAsia" w:ascii="新宋体" w:hAnsi="新宋体" w:eastAsia="新宋体" w:cs="宋体"/>
          <w:color w:val="000000" w:themeColor="text1"/>
          <w:kern w:val="0"/>
          <w:sz w:val="24"/>
          <w:szCs w:val="24"/>
          <w:highlight w:val="none"/>
          <w14:textFill>
            <w14:solidFill>
              <w14:schemeClr w14:val="tx1"/>
            </w14:solidFill>
          </w14:textFill>
        </w:rPr>
        <w:t>。命题以大学本科生</w:t>
      </w:r>
      <w:r>
        <w:rPr>
          <w:rFonts w:ascii="新宋体" w:hAnsi="新宋体" w:eastAsia="新宋体" w:cs="宋体"/>
          <w:color w:val="000000" w:themeColor="text1"/>
          <w:kern w:val="0"/>
          <w:sz w:val="24"/>
          <w:szCs w:val="24"/>
          <w:highlight w:val="none"/>
          <w14:textFill>
            <w14:solidFill>
              <w14:schemeClr w14:val="tx1"/>
            </w14:solidFill>
          </w14:textFill>
        </w:rPr>
        <w:t>要求</w:t>
      </w:r>
      <w:r>
        <w:rPr>
          <w:rFonts w:hint="eastAsia" w:ascii="新宋体" w:hAnsi="新宋体" w:eastAsia="新宋体" w:cs="宋体"/>
          <w:color w:val="000000" w:themeColor="text1"/>
          <w:kern w:val="0"/>
          <w:sz w:val="24"/>
          <w:szCs w:val="24"/>
          <w:highlight w:val="none"/>
          <w14:textFill>
            <w14:solidFill>
              <w14:schemeClr w14:val="tx1"/>
            </w14:solidFill>
          </w14:textFill>
        </w:rPr>
        <w:t>掌握的普通物理知识为基础，范围覆盖本科阶段的基础物理实验、综合性物理实验、研究性物理实验等课程。</w:t>
      </w:r>
    </w:p>
    <w:p w14:paraId="1BCF82BA">
      <w:pPr>
        <w:autoSpaceDE w:val="0"/>
        <w:autoSpaceDN w:val="0"/>
        <w:spacing w:line="360" w:lineRule="auto"/>
        <w:ind w:firstLine="360" w:firstLineChars="150"/>
        <w:rPr>
          <w:rFonts w:ascii="新宋体" w:hAnsi="新宋体" w:eastAsia="新宋体" w:cs="宋体"/>
          <w:color w:val="000000" w:themeColor="text1"/>
          <w:kern w:val="0"/>
          <w:sz w:val="24"/>
          <w:szCs w:val="24"/>
          <w:highlight w:val="none"/>
          <w14:textFill>
            <w14:solidFill>
              <w14:schemeClr w14:val="tx1"/>
            </w14:solidFill>
          </w14:textFill>
        </w:rPr>
      </w:pPr>
      <w:r>
        <w:rPr>
          <w:rFonts w:hint="eastAsia" w:ascii="新宋体" w:hAnsi="新宋体" w:eastAsia="新宋体" w:cs="宋体"/>
          <w:color w:val="000000" w:themeColor="text1"/>
          <w:kern w:val="0"/>
          <w:sz w:val="24"/>
          <w:szCs w:val="24"/>
          <w:highlight w:val="none"/>
          <w14:textFill>
            <w14:solidFill>
              <w14:schemeClr w14:val="tx1"/>
            </w14:solidFill>
          </w14:textFill>
        </w:rPr>
        <w:t>命题定位：难度适中，</w:t>
      </w:r>
      <w:r>
        <w:rPr>
          <w:rFonts w:ascii="新宋体" w:hAnsi="新宋体" w:eastAsia="新宋体" w:cs="宋体"/>
          <w:color w:val="000000" w:themeColor="text1"/>
          <w:kern w:val="0"/>
          <w:sz w:val="24"/>
          <w:szCs w:val="24"/>
          <w:highlight w:val="none"/>
          <w14:textFill>
            <w14:solidFill>
              <w14:schemeClr w14:val="tx1"/>
            </w14:solidFill>
          </w14:textFill>
        </w:rPr>
        <w:t>兼顾</w:t>
      </w:r>
      <w:r>
        <w:rPr>
          <w:rFonts w:hint="eastAsia" w:ascii="新宋体" w:hAnsi="新宋体" w:eastAsia="新宋体" w:cs="宋体"/>
          <w:color w:val="000000" w:themeColor="text1"/>
          <w:kern w:val="0"/>
          <w:sz w:val="24"/>
          <w:szCs w:val="24"/>
          <w:highlight w:val="none"/>
          <w14:textFill>
            <w14:solidFill>
              <w14:schemeClr w14:val="tx1"/>
            </w14:solidFill>
          </w14:textFill>
        </w:rPr>
        <w:t>基础和发挥空间。既突出物理基础，又</w:t>
      </w:r>
      <w:r>
        <w:rPr>
          <w:rFonts w:ascii="新宋体" w:hAnsi="新宋体" w:eastAsia="新宋体" w:cs="宋体"/>
          <w:color w:val="000000" w:themeColor="text1"/>
          <w:kern w:val="0"/>
          <w:sz w:val="24"/>
          <w:szCs w:val="24"/>
          <w:highlight w:val="none"/>
          <w14:textFill>
            <w14:solidFill>
              <w14:schemeClr w14:val="tx1"/>
            </w14:solidFill>
          </w14:textFill>
        </w:rPr>
        <w:t>需</w:t>
      </w:r>
      <w:r>
        <w:rPr>
          <w:rFonts w:hint="eastAsia" w:ascii="新宋体" w:hAnsi="新宋体" w:eastAsia="新宋体" w:cs="宋体"/>
          <w:color w:val="000000" w:themeColor="text1"/>
          <w:kern w:val="0"/>
          <w:sz w:val="24"/>
          <w:szCs w:val="24"/>
          <w:highlight w:val="none"/>
          <w14:textFill>
            <w14:solidFill>
              <w14:schemeClr w14:val="tx1"/>
            </w14:solidFill>
          </w14:textFill>
        </w:rPr>
        <w:t>充分体现学生的实践能力、动手能力和创新思维。</w:t>
      </w:r>
    </w:p>
    <w:p w14:paraId="1BCF82BB">
      <w:pPr>
        <w:autoSpaceDE w:val="0"/>
        <w:autoSpaceDN w:val="0"/>
        <w:spacing w:line="360" w:lineRule="auto"/>
        <w:ind w:firstLine="360" w:firstLineChars="150"/>
        <w:rPr>
          <w:rFonts w:ascii="新宋体" w:hAnsi="新宋体" w:eastAsia="新宋体" w:cs="宋体"/>
          <w:color w:val="000000" w:themeColor="text1"/>
          <w:kern w:val="0"/>
          <w:sz w:val="24"/>
          <w:szCs w:val="24"/>
          <w:highlight w:val="none"/>
          <w14:textFill>
            <w14:solidFill>
              <w14:schemeClr w14:val="tx1"/>
            </w14:solidFill>
          </w14:textFill>
        </w:rPr>
      </w:pPr>
      <w:r>
        <w:rPr>
          <w:rFonts w:hint="eastAsia" w:ascii="新宋体" w:hAnsi="新宋体" w:eastAsia="新宋体" w:cs="宋体"/>
          <w:color w:val="000000" w:themeColor="text1"/>
          <w:kern w:val="0"/>
          <w:sz w:val="24"/>
          <w:szCs w:val="24"/>
          <w:highlight w:val="none"/>
          <w14:textFill>
            <w14:solidFill>
              <w14:schemeClr w14:val="tx1"/>
            </w14:solidFill>
          </w14:textFill>
        </w:rPr>
        <w:t>命题分为基础性实验题和综合研究性实验题两类。</w:t>
      </w:r>
    </w:p>
    <w:p w14:paraId="1BCF82BC">
      <w:pPr>
        <w:autoSpaceDE w:val="0"/>
        <w:autoSpaceDN w:val="0"/>
        <w:spacing w:line="360" w:lineRule="auto"/>
        <w:rPr>
          <w:rFonts w:ascii="新宋体" w:hAnsi="新宋体" w:eastAsia="新宋体" w:cs="宋体"/>
          <w:color w:val="000000" w:themeColor="text1"/>
          <w:kern w:val="0"/>
          <w:sz w:val="24"/>
          <w:szCs w:val="24"/>
          <w:highlight w:val="none"/>
          <w14:textFill>
            <w14:solidFill>
              <w14:schemeClr w14:val="tx1"/>
            </w14:solidFill>
          </w14:textFill>
        </w:rPr>
      </w:pPr>
      <w:r>
        <w:rPr>
          <w:rFonts w:hint="eastAsia" w:ascii="新宋体" w:hAnsi="新宋体" w:eastAsia="新宋体" w:cs="宋体"/>
          <w:b/>
          <w:color w:val="000000" w:themeColor="text1"/>
          <w:kern w:val="0"/>
          <w:sz w:val="24"/>
          <w:szCs w:val="24"/>
          <w:highlight w:val="none"/>
          <w14:textFill>
            <w14:solidFill>
              <w14:schemeClr w14:val="tx1"/>
            </w14:solidFill>
          </w14:textFill>
        </w:rPr>
        <w:t>四、竞赛方式：</w:t>
      </w:r>
    </w:p>
    <w:p w14:paraId="1BCF82BD">
      <w:pPr>
        <w:autoSpaceDE w:val="0"/>
        <w:autoSpaceDN w:val="0"/>
        <w:spacing w:line="360" w:lineRule="auto"/>
        <w:ind w:firstLine="480" w:firstLineChars="200"/>
        <w:rPr>
          <w:rFonts w:ascii="新宋体" w:hAnsi="新宋体" w:eastAsia="新宋体" w:cs="宋体"/>
          <w:color w:val="000000" w:themeColor="text1"/>
          <w:kern w:val="0"/>
          <w:sz w:val="24"/>
          <w:szCs w:val="24"/>
          <w:highlight w:val="none"/>
          <w14:textFill>
            <w14:solidFill>
              <w14:schemeClr w14:val="tx1"/>
            </w14:solidFill>
          </w14:textFill>
        </w:rPr>
      </w:pPr>
      <w:r>
        <w:rPr>
          <w:rFonts w:hint="eastAsia" w:ascii="新宋体" w:hAnsi="新宋体" w:eastAsia="新宋体" w:cs="宋体"/>
          <w:color w:val="000000" w:themeColor="text1"/>
          <w:kern w:val="0"/>
          <w:sz w:val="24"/>
          <w:szCs w:val="24"/>
          <w:highlight w:val="none"/>
          <w14:textFill>
            <w14:solidFill>
              <w14:schemeClr w14:val="tx1"/>
            </w14:solidFill>
          </w14:textFill>
        </w:rPr>
        <w:t>本届竞赛在中山大学广州赛区和珠海赛区同期举行，赛区各自独立命题。每个赛区包含基础性实验题2题，综合性实验题2题，共计4题。其中：</w:t>
      </w:r>
    </w:p>
    <w:p w14:paraId="1BCF82BE">
      <w:pPr>
        <w:autoSpaceDE w:val="0"/>
        <w:autoSpaceDN w:val="0"/>
        <w:spacing w:line="360" w:lineRule="auto"/>
        <w:ind w:firstLine="480" w:firstLineChars="200"/>
        <w:rPr>
          <w:rFonts w:ascii="新宋体" w:hAnsi="新宋体" w:eastAsia="新宋体" w:cs="宋体"/>
          <w:color w:val="000000" w:themeColor="text1"/>
          <w:kern w:val="0"/>
          <w:sz w:val="24"/>
          <w:szCs w:val="24"/>
          <w:highlight w:val="none"/>
          <w14:textFill>
            <w14:solidFill>
              <w14:schemeClr w14:val="tx1"/>
            </w14:solidFill>
          </w14:textFill>
        </w:rPr>
      </w:pPr>
      <w:r>
        <w:rPr>
          <w:rFonts w:hint="eastAsia" w:ascii="新宋体" w:hAnsi="新宋体" w:eastAsia="新宋体" w:cs="宋体"/>
          <w:color w:val="000000" w:themeColor="text1"/>
          <w:kern w:val="0"/>
          <w:sz w:val="24"/>
          <w:szCs w:val="24"/>
          <w:highlight w:val="none"/>
          <w14:textFill>
            <w14:solidFill>
              <w14:schemeClr w14:val="tx1"/>
            </w14:solidFill>
          </w14:textFill>
        </w:rPr>
        <w:t>基础性实验题，由单人完成，各校可报名参加1题或2题。</w:t>
      </w:r>
    </w:p>
    <w:p w14:paraId="1BCF82BF">
      <w:pPr>
        <w:autoSpaceDE w:val="0"/>
        <w:autoSpaceDN w:val="0"/>
        <w:spacing w:line="360" w:lineRule="auto"/>
        <w:ind w:firstLine="480" w:firstLineChars="200"/>
        <w:rPr>
          <w:rFonts w:ascii="新宋体" w:hAnsi="新宋体" w:eastAsia="新宋体" w:cs="宋体"/>
          <w:color w:val="000000" w:themeColor="text1"/>
          <w:kern w:val="0"/>
          <w:sz w:val="24"/>
          <w:szCs w:val="24"/>
          <w:highlight w:val="none"/>
          <w14:textFill>
            <w14:solidFill>
              <w14:schemeClr w14:val="tx1"/>
            </w14:solidFill>
          </w14:textFill>
        </w:rPr>
      </w:pPr>
      <w:r>
        <w:rPr>
          <w:rFonts w:hint="eastAsia" w:ascii="新宋体" w:hAnsi="新宋体" w:eastAsia="新宋体" w:cs="宋体"/>
          <w:color w:val="000000" w:themeColor="text1"/>
          <w:kern w:val="0"/>
          <w:sz w:val="24"/>
          <w:szCs w:val="24"/>
          <w:highlight w:val="none"/>
          <w14:textFill>
            <w14:solidFill>
              <w14:schemeClr w14:val="tx1"/>
            </w14:solidFill>
          </w14:textFill>
        </w:rPr>
        <w:t>综合性实验题，两人组队合作完成，各校限选1题。</w:t>
      </w:r>
    </w:p>
    <w:p w14:paraId="1BCF82C0">
      <w:pPr>
        <w:autoSpaceDE w:val="0"/>
        <w:autoSpaceDN w:val="0"/>
        <w:spacing w:line="360" w:lineRule="auto"/>
        <w:ind w:firstLine="480" w:firstLineChars="200"/>
        <w:rPr>
          <w:rFonts w:ascii="新宋体" w:hAnsi="新宋体" w:eastAsia="新宋体" w:cs="宋体"/>
          <w:color w:val="000000" w:themeColor="text1"/>
          <w:kern w:val="0"/>
          <w:sz w:val="24"/>
          <w:szCs w:val="24"/>
          <w:highlight w:val="none"/>
          <w14:textFill>
            <w14:solidFill>
              <w14:schemeClr w14:val="tx1"/>
            </w14:solidFill>
          </w14:textFill>
        </w:rPr>
      </w:pPr>
      <w:r>
        <w:rPr>
          <w:rFonts w:hint="eastAsia" w:ascii="新宋体" w:hAnsi="新宋体" w:eastAsia="新宋体" w:cs="宋体"/>
          <w:color w:val="000000" w:themeColor="text1"/>
          <w:kern w:val="0"/>
          <w:sz w:val="24"/>
          <w:szCs w:val="24"/>
          <w:highlight w:val="none"/>
          <w14:textFill>
            <w14:solidFill>
              <w14:schemeClr w14:val="tx1"/>
            </w14:solidFill>
          </w14:textFill>
        </w:rPr>
        <w:t>答题限时：4小时。</w:t>
      </w:r>
    </w:p>
    <w:p w14:paraId="1BCF82C1">
      <w:pPr>
        <w:autoSpaceDE w:val="0"/>
        <w:autoSpaceDN w:val="0"/>
        <w:spacing w:line="360" w:lineRule="auto"/>
        <w:ind w:firstLine="480" w:firstLineChars="200"/>
        <w:rPr>
          <w:rFonts w:ascii="新宋体" w:hAnsi="新宋体" w:eastAsia="新宋体" w:cs="宋体"/>
          <w:color w:val="000000" w:themeColor="text1"/>
          <w:kern w:val="0"/>
          <w:sz w:val="24"/>
          <w:szCs w:val="24"/>
          <w:highlight w:val="none"/>
          <w14:textFill>
            <w14:solidFill>
              <w14:schemeClr w14:val="tx1"/>
            </w14:solidFill>
          </w14:textFill>
        </w:rPr>
      </w:pPr>
      <w:r>
        <w:rPr>
          <w:rFonts w:hint="eastAsia" w:ascii="新宋体" w:hAnsi="新宋体" w:eastAsia="新宋体" w:cs="宋体"/>
          <w:color w:val="000000" w:themeColor="text1"/>
          <w:kern w:val="0"/>
          <w:sz w:val="24"/>
          <w:szCs w:val="24"/>
          <w:highlight w:val="none"/>
          <w14:textFill>
            <w14:solidFill>
              <w14:schemeClr w14:val="tx1"/>
            </w14:solidFill>
          </w14:textFill>
        </w:rPr>
        <w:t>参赛高校有四种可选组队方式：</w:t>
      </w:r>
    </w:p>
    <w:p w14:paraId="1BCF82C2">
      <w:pPr>
        <w:autoSpaceDE w:val="0"/>
        <w:autoSpaceDN w:val="0"/>
        <w:spacing w:line="360" w:lineRule="auto"/>
        <w:ind w:firstLine="480" w:firstLineChars="200"/>
        <w:rPr>
          <w:rFonts w:ascii="新宋体" w:hAnsi="新宋体" w:eastAsia="新宋体" w:cs="宋体"/>
          <w:color w:val="000000" w:themeColor="text1"/>
          <w:kern w:val="0"/>
          <w:sz w:val="24"/>
          <w:szCs w:val="24"/>
          <w:highlight w:val="none"/>
          <w14:textFill>
            <w14:solidFill>
              <w14:schemeClr w14:val="tx1"/>
            </w14:solidFill>
          </w14:textFill>
        </w:rPr>
      </w:pPr>
      <w:r>
        <w:rPr>
          <w:rFonts w:hint="eastAsia" w:ascii="新宋体" w:hAnsi="新宋体" w:eastAsia="新宋体" w:cs="宋体"/>
          <w:color w:val="000000" w:themeColor="text1"/>
          <w:kern w:val="0"/>
          <w:sz w:val="24"/>
          <w:szCs w:val="24"/>
          <w:highlight w:val="none"/>
          <w14:textFill>
            <w14:solidFill>
              <w14:schemeClr w14:val="tx1"/>
            </w14:solidFill>
          </w14:textFill>
        </w:rPr>
        <w:t>(</w:t>
      </w:r>
      <w:r>
        <w:rPr>
          <w:rFonts w:ascii="新宋体" w:hAnsi="新宋体" w:eastAsia="新宋体" w:cs="宋体"/>
          <w:color w:val="000000" w:themeColor="text1"/>
          <w:kern w:val="0"/>
          <w:sz w:val="24"/>
          <w:szCs w:val="24"/>
          <w:highlight w:val="none"/>
          <w14:textFill>
            <w14:solidFill>
              <w14:schemeClr w14:val="tx1"/>
            </w14:solidFill>
          </w14:textFill>
        </w:rPr>
        <w:t>1</w:t>
      </w:r>
      <w:r>
        <w:rPr>
          <w:rFonts w:hint="eastAsia" w:ascii="新宋体" w:hAnsi="新宋体" w:eastAsia="新宋体" w:cs="宋体"/>
          <w:color w:val="000000" w:themeColor="text1"/>
          <w:kern w:val="0"/>
          <w:sz w:val="24"/>
          <w:szCs w:val="24"/>
          <w:highlight w:val="none"/>
          <w14:textFill>
            <w14:solidFill>
              <w14:schemeClr w14:val="tx1"/>
            </w14:solidFill>
          </w14:textFill>
        </w:rPr>
        <w:t>)</w:t>
      </w:r>
      <w:r>
        <w:rPr>
          <w:rFonts w:ascii="新宋体" w:hAnsi="新宋体" w:eastAsia="新宋体" w:cs="宋体"/>
          <w:color w:val="000000" w:themeColor="text1"/>
          <w:kern w:val="0"/>
          <w:sz w:val="24"/>
          <w:szCs w:val="24"/>
          <w:highlight w:val="none"/>
          <w14:textFill>
            <w14:solidFill>
              <w14:schemeClr w14:val="tx1"/>
            </w14:solidFill>
          </w14:textFill>
        </w:rPr>
        <w:t>1人组队</w:t>
      </w:r>
      <w:r>
        <w:rPr>
          <w:rFonts w:hint="eastAsia" w:ascii="新宋体" w:hAnsi="新宋体" w:eastAsia="新宋体" w:cs="宋体"/>
          <w:color w:val="000000" w:themeColor="text1"/>
          <w:kern w:val="0"/>
          <w:sz w:val="24"/>
          <w:szCs w:val="24"/>
          <w:highlight w:val="none"/>
          <w14:textFill>
            <w14:solidFill>
              <w14:schemeClr w14:val="tx1"/>
            </w14:solidFill>
          </w14:textFill>
        </w:rPr>
        <w:t>：</w:t>
      </w:r>
      <w:r>
        <w:rPr>
          <w:rFonts w:ascii="新宋体" w:hAnsi="新宋体" w:eastAsia="新宋体" w:cs="宋体"/>
          <w:color w:val="000000" w:themeColor="text1"/>
          <w:kern w:val="0"/>
          <w:sz w:val="24"/>
          <w:szCs w:val="24"/>
          <w:highlight w:val="none"/>
          <w14:textFill>
            <w14:solidFill>
              <w14:schemeClr w14:val="tx1"/>
            </w14:solidFill>
          </w14:textFill>
        </w:rPr>
        <w:t>只参加</w:t>
      </w:r>
      <w:r>
        <w:rPr>
          <w:rFonts w:hint="eastAsia" w:ascii="新宋体" w:hAnsi="新宋体" w:eastAsia="新宋体" w:cs="宋体"/>
          <w:color w:val="000000" w:themeColor="text1"/>
          <w:kern w:val="0"/>
          <w:sz w:val="24"/>
          <w:szCs w:val="24"/>
          <w:highlight w:val="none"/>
          <w14:textFill>
            <w14:solidFill>
              <w14:schemeClr w14:val="tx1"/>
            </w14:solidFill>
          </w14:textFill>
        </w:rPr>
        <w:t>1道</w:t>
      </w:r>
      <w:r>
        <w:rPr>
          <w:rFonts w:ascii="新宋体" w:hAnsi="新宋体" w:eastAsia="新宋体" w:cs="宋体"/>
          <w:color w:val="000000" w:themeColor="text1"/>
          <w:kern w:val="0"/>
          <w:sz w:val="24"/>
          <w:szCs w:val="24"/>
          <w:highlight w:val="none"/>
          <w14:textFill>
            <w14:solidFill>
              <w14:schemeClr w14:val="tx1"/>
            </w14:solidFill>
          </w14:textFill>
        </w:rPr>
        <w:t>基础性实验</w:t>
      </w:r>
      <w:r>
        <w:rPr>
          <w:rFonts w:hint="eastAsia" w:ascii="新宋体" w:hAnsi="新宋体" w:eastAsia="新宋体" w:cs="宋体"/>
          <w:color w:val="000000" w:themeColor="text1"/>
          <w:kern w:val="0"/>
          <w:sz w:val="24"/>
          <w:szCs w:val="24"/>
          <w:highlight w:val="none"/>
          <w14:textFill>
            <w14:solidFill>
              <w14:schemeClr w14:val="tx1"/>
            </w14:solidFill>
          </w14:textFill>
        </w:rPr>
        <w:t>题</w:t>
      </w:r>
      <w:r>
        <w:rPr>
          <w:rFonts w:ascii="新宋体" w:hAnsi="新宋体" w:eastAsia="新宋体" w:cs="宋体"/>
          <w:color w:val="000000" w:themeColor="text1"/>
          <w:kern w:val="0"/>
          <w:sz w:val="24"/>
          <w:szCs w:val="24"/>
          <w:highlight w:val="none"/>
          <w14:textFill>
            <w14:solidFill>
              <w14:schemeClr w14:val="tx1"/>
            </w14:solidFill>
          </w14:textFill>
        </w:rPr>
        <w:t>；</w:t>
      </w:r>
    </w:p>
    <w:p w14:paraId="1BCF82C3">
      <w:pPr>
        <w:autoSpaceDE w:val="0"/>
        <w:autoSpaceDN w:val="0"/>
        <w:spacing w:line="360" w:lineRule="auto"/>
        <w:ind w:firstLine="480" w:firstLineChars="200"/>
        <w:rPr>
          <w:rFonts w:ascii="新宋体" w:hAnsi="新宋体" w:eastAsia="新宋体" w:cs="宋体"/>
          <w:color w:val="000000" w:themeColor="text1"/>
          <w:kern w:val="0"/>
          <w:sz w:val="24"/>
          <w:szCs w:val="24"/>
          <w:highlight w:val="none"/>
          <w14:textFill>
            <w14:solidFill>
              <w14:schemeClr w14:val="tx1"/>
            </w14:solidFill>
          </w14:textFill>
        </w:rPr>
      </w:pPr>
      <w:r>
        <w:rPr>
          <w:rFonts w:hint="eastAsia" w:ascii="新宋体" w:hAnsi="新宋体" w:eastAsia="新宋体" w:cs="宋体"/>
          <w:color w:val="000000" w:themeColor="text1"/>
          <w:kern w:val="0"/>
          <w:sz w:val="24"/>
          <w:szCs w:val="24"/>
          <w:highlight w:val="none"/>
          <w14:textFill>
            <w14:solidFill>
              <w14:schemeClr w14:val="tx1"/>
            </w14:solidFill>
          </w14:textFill>
        </w:rPr>
        <w:t>(</w:t>
      </w:r>
      <w:r>
        <w:rPr>
          <w:rFonts w:ascii="新宋体" w:hAnsi="新宋体" w:eastAsia="新宋体" w:cs="宋体"/>
          <w:color w:val="000000" w:themeColor="text1"/>
          <w:kern w:val="0"/>
          <w:sz w:val="24"/>
          <w:szCs w:val="24"/>
          <w:highlight w:val="none"/>
          <w14:textFill>
            <w14:solidFill>
              <w14:schemeClr w14:val="tx1"/>
            </w14:solidFill>
          </w14:textFill>
        </w:rPr>
        <w:t>2</w:t>
      </w:r>
      <w:r>
        <w:rPr>
          <w:rFonts w:hint="eastAsia" w:ascii="新宋体" w:hAnsi="新宋体" w:eastAsia="新宋体" w:cs="宋体"/>
          <w:color w:val="000000" w:themeColor="text1"/>
          <w:kern w:val="0"/>
          <w:sz w:val="24"/>
          <w:szCs w:val="24"/>
          <w:highlight w:val="none"/>
          <w14:textFill>
            <w14:solidFill>
              <w14:schemeClr w14:val="tx1"/>
            </w14:solidFill>
          </w14:textFill>
        </w:rPr>
        <w:t>)</w:t>
      </w:r>
      <w:r>
        <w:rPr>
          <w:rFonts w:ascii="新宋体" w:hAnsi="新宋体" w:eastAsia="新宋体" w:cs="宋体"/>
          <w:color w:val="000000" w:themeColor="text1"/>
          <w:kern w:val="0"/>
          <w:sz w:val="24"/>
          <w:szCs w:val="24"/>
          <w:highlight w:val="none"/>
          <w14:textFill>
            <w14:solidFill>
              <w14:schemeClr w14:val="tx1"/>
            </w14:solidFill>
          </w14:textFill>
        </w:rPr>
        <w:t>2人组队：只参加</w:t>
      </w:r>
      <w:r>
        <w:rPr>
          <w:rFonts w:hint="eastAsia" w:ascii="新宋体" w:hAnsi="新宋体" w:eastAsia="新宋体" w:cs="宋体"/>
          <w:color w:val="000000" w:themeColor="text1"/>
          <w:kern w:val="0"/>
          <w:sz w:val="24"/>
          <w:szCs w:val="24"/>
          <w:highlight w:val="none"/>
          <w14:textFill>
            <w14:solidFill>
              <w14:schemeClr w14:val="tx1"/>
            </w14:solidFill>
          </w14:textFill>
        </w:rPr>
        <w:t>2</w:t>
      </w:r>
      <w:r>
        <w:rPr>
          <w:rFonts w:ascii="新宋体" w:hAnsi="新宋体" w:eastAsia="新宋体" w:cs="宋体"/>
          <w:color w:val="000000" w:themeColor="text1"/>
          <w:kern w:val="0"/>
          <w:sz w:val="24"/>
          <w:szCs w:val="24"/>
          <w:highlight w:val="none"/>
          <w14:textFill>
            <w14:solidFill>
              <w14:schemeClr w14:val="tx1"/>
            </w14:solidFill>
          </w14:textFill>
        </w:rPr>
        <w:t>道基础性实验</w:t>
      </w:r>
      <w:r>
        <w:rPr>
          <w:rFonts w:hint="eastAsia" w:ascii="新宋体" w:hAnsi="新宋体" w:eastAsia="新宋体" w:cs="宋体"/>
          <w:color w:val="000000" w:themeColor="text1"/>
          <w:kern w:val="0"/>
          <w:sz w:val="24"/>
          <w:szCs w:val="24"/>
          <w:highlight w:val="none"/>
          <w14:textFill>
            <w14:solidFill>
              <w14:schemeClr w14:val="tx1"/>
            </w14:solidFill>
          </w14:textFill>
        </w:rPr>
        <w:t>题，或2人合作参加综合性实验题</w:t>
      </w:r>
      <w:r>
        <w:rPr>
          <w:rFonts w:ascii="新宋体" w:hAnsi="新宋体" w:eastAsia="新宋体" w:cs="宋体"/>
          <w:color w:val="000000" w:themeColor="text1"/>
          <w:kern w:val="0"/>
          <w:sz w:val="24"/>
          <w:szCs w:val="24"/>
          <w:highlight w:val="none"/>
          <w14:textFill>
            <w14:solidFill>
              <w14:schemeClr w14:val="tx1"/>
            </w14:solidFill>
          </w14:textFill>
        </w:rPr>
        <w:t>；</w:t>
      </w:r>
    </w:p>
    <w:p w14:paraId="1BCF82C4">
      <w:pPr>
        <w:autoSpaceDE w:val="0"/>
        <w:autoSpaceDN w:val="0"/>
        <w:spacing w:line="360" w:lineRule="auto"/>
        <w:ind w:firstLine="480" w:firstLineChars="200"/>
        <w:rPr>
          <w:rFonts w:ascii="新宋体" w:hAnsi="新宋体" w:eastAsia="新宋体" w:cs="宋体"/>
          <w:color w:val="000000" w:themeColor="text1"/>
          <w:kern w:val="0"/>
          <w:sz w:val="24"/>
          <w:szCs w:val="24"/>
          <w:highlight w:val="none"/>
          <w14:textFill>
            <w14:solidFill>
              <w14:schemeClr w14:val="tx1"/>
            </w14:solidFill>
          </w14:textFill>
        </w:rPr>
      </w:pPr>
      <w:r>
        <w:rPr>
          <w:rFonts w:hint="eastAsia" w:ascii="新宋体" w:hAnsi="新宋体" w:eastAsia="新宋体" w:cs="宋体"/>
          <w:color w:val="000000" w:themeColor="text1"/>
          <w:kern w:val="0"/>
          <w:sz w:val="24"/>
          <w:szCs w:val="24"/>
          <w:highlight w:val="none"/>
          <w14:textFill>
            <w14:solidFill>
              <w14:schemeClr w14:val="tx1"/>
            </w14:solidFill>
          </w14:textFill>
        </w:rPr>
        <w:t>(</w:t>
      </w:r>
      <w:r>
        <w:rPr>
          <w:rFonts w:ascii="新宋体" w:hAnsi="新宋体" w:eastAsia="新宋体" w:cs="宋体"/>
          <w:color w:val="000000" w:themeColor="text1"/>
          <w:kern w:val="0"/>
          <w:sz w:val="24"/>
          <w:szCs w:val="24"/>
          <w:highlight w:val="none"/>
          <w14:textFill>
            <w14:solidFill>
              <w14:schemeClr w14:val="tx1"/>
            </w14:solidFill>
          </w14:textFill>
        </w:rPr>
        <w:t>3</w:t>
      </w:r>
      <w:r>
        <w:rPr>
          <w:rFonts w:hint="eastAsia" w:ascii="新宋体" w:hAnsi="新宋体" w:eastAsia="新宋体" w:cs="宋体"/>
          <w:color w:val="000000" w:themeColor="text1"/>
          <w:kern w:val="0"/>
          <w:sz w:val="24"/>
          <w:szCs w:val="24"/>
          <w:highlight w:val="none"/>
          <w14:textFill>
            <w14:solidFill>
              <w14:schemeClr w14:val="tx1"/>
            </w14:solidFill>
          </w14:textFill>
        </w:rPr>
        <w:t>)</w:t>
      </w:r>
      <w:r>
        <w:rPr>
          <w:rFonts w:ascii="新宋体" w:hAnsi="新宋体" w:eastAsia="新宋体" w:cs="宋体"/>
          <w:color w:val="000000" w:themeColor="text1"/>
          <w:kern w:val="0"/>
          <w:sz w:val="24"/>
          <w:szCs w:val="24"/>
          <w:highlight w:val="none"/>
          <w14:textFill>
            <w14:solidFill>
              <w14:schemeClr w14:val="tx1"/>
            </w14:solidFill>
          </w14:textFill>
        </w:rPr>
        <w:t>3人组队：1人参加基础性实验</w:t>
      </w:r>
      <w:r>
        <w:rPr>
          <w:rFonts w:hint="eastAsia" w:ascii="新宋体" w:hAnsi="新宋体" w:eastAsia="新宋体" w:cs="宋体"/>
          <w:color w:val="000000" w:themeColor="text1"/>
          <w:kern w:val="0"/>
          <w:sz w:val="24"/>
          <w:szCs w:val="24"/>
          <w:highlight w:val="none"/>
          <w14:textFill>
            <w14:solidFill>
              <w14:schemeClr w14:val="tx1"/>
            </w14:solidFill>
          </w14:textFill>
        </w:rPr>
        <w:t>题</w:t>
      </w:r>
      <w:r>
        <w:rPr>
          <w:rFonts w:ascii="新宋体" w:hAnsi="新宋体" w:eastAsia="新宋体" w:cs="宋体"/>
          <w:color w:val="000000" w:themeColor="text1"/>
          <w:kern w:val="0"/>
          <w:sz w:val="24"/>
          <w:szCs w:val="24"/>
          <w:highlight w:val="none"/>
          <w14:textFill>
            <w14:solidFill>
              <w14:schemeClr w14:val="tx1"/>
            </w14:solidFill>
          </w14:textFill>
        </w:rPr>
        <w:t>，2人合作参加综合性实验</w:t>
      </w:r>
      <w:r>
        <w:rPr>
          <w:rFonts w:hint="eastAsia" w:ascii="新宋体" w:hAnsi="新宋体" w:eastAsia="新宋体" w:cs="宋体"/>
          <w:color w:val="000000" w:themeColor="text1"/>
          <w:kern w:val="0"/>
          <w:sz w:val="24"/>
          <w:szCs w:val="24"/>
          <w:highlight w:val="none"/>
          <w14:textFill>
            <w14:solidFill>
              <w14:schemeClr w14:val="tx1"/>
            </w14:solidFill>
          </w14:textFill>
        </w:rPr>
        <w:t>题</w:t>
      </w:r>
      <w:r>
        <w:rPr>
          <w:rFonts w:ascii="新宋体" w:hAnsi="新宋体" w:eastAsia="新宋体" w:cs="宋体"/>
          <w:color w:val="000000" w:themeColor="text1"/>
          <w:kern w:val="0"/>
          <w:sz w:val="24"/>
          <w:szCs w:val="24"/>
          <w:highlight w:val="none"/>
          <w14:textFill>
            <w14:solidFill>
              <w14:schemeClr w14:val="tx1"/>
            </w14:solidFill>
          </w14:textFill>
        </w:rPr>
        <w:t>；</w:t>
      </w:r>
    </w:p>
    <w:p w14:paraId="1BCF82C5">
      <w:pPr>
        <w:autoSpaceDE w:val="0"/>
        <w:autoSpaceDN w:val="0"/>
        <w:spacing w:line="360" w:lineRule="auto"/>
        <w:ind w:firstLine="480" w:firstLineChars="200"/>
        <w:rPr>
          <w:rFonts w:ascii="新宋体" w:hAnsi="新宋体" w:eastAsia="新宋体" w:cs="宋体"/>
          <w:color w:val="000000" w:themeColor="text1"/>
          <w:kern w:val="0"/>
          <w:sz w:val="24"/>
          <w:szCs w:val="24"/>
          <w:highlight w:val="none"/>
          <w14:textFill>
            <w14:solidFill>
              <w14:schemeClr w14:val="tx1"/>
            </w14:solidFill>
          </w14:textFill>
        </w:rPr>
      </w:pPr>
      <w:r>
        <w:rPr>
          <w:rFonts w:hint="eastAsia" w:ascii="新宋体" w:hAnsi="新宋体" w:eastAsia="新宋体" w:cs="宋体"/>
          <w:color w:val="000000" w:themeColor="text1"/>
          <w:kern w:val="0"/>
          <w:sz w:val="24"/>
          <w:szCs w:val="24"/>
          <w:highlight w:val="none"/>
          <w14:textFill>
            <w14:solidFill>
              <w14:schemeClr w14:val="tx1"/>
            </w14:solidFill>
          </w14:textFill>
        </w:rPr>
        <w:t>(</w:t>
      </w:r>
      <w:r>
        <w:rPr>
          <w:rFonts w:ascii="新宋体" w:hAnsi="新宋体" w:eastAsia="新宋体" w:cs="宋体"/>
          <w:color w:val="000000" w:themeColor="text1"/>
          <w:kern w:val="0"/>
          <w:sz w:val="24"/>
          <w:szCs w:val="24"/>
          <w:highlight w:val="none"/>
          <w14:textFill>
            <w14:solidFill>
              <w14:schemeClr w14:val="tx1"/>
            </w14:solidFill>
          </w14:textFill>
        </w:rPr>
        <w:t>4</w:t>
      </w:r>
      <w:r>
        <w:rPr>
          <w:rFonts w:hint="eastAsia" w:ascii="新宋体" w:hAnsi="新宋体" w:eastAsia="新宋体" w:cs="宋体"/>
          <w:color w:val="000000" w:themeColor="text1"/>
          <w:kern w:val="0"/>
          <w:sz w:val="24"/>
          <w:szCs w:val="24"/>
          <w:highlight w:val="none"/>
          <w14:textFill>
            <w14:solidFill>
              <w14:schemeClr w14:val="tx1"/>
            </w14:solidFill>
          </w14:textFill>
        </w:rPr>
        <w:t>)</w:t>
      </w:r>
      <w:r>
        <w:rPr>
          <w:rFonts w:ascii="新宋体" w:hAnsi="新宋体" w:eastAsia="新宋体" w:cs="宋体"/>
          <w:color w:val="000000" w:themeColor="text1"/>
          <w:kern w:val="0"/>
          <w:sz w:val="24"/>
          <w:szCs w:val="24"/>
          <w:highlight w:val="none"/>
          <w14:textFill>
            <w14:solidFill>
              <w14:schemeClr w14:val="tx1"/>
            </w14:solidFill>
          </w14:textFill>
        </w:rPr>
        <w:t>4人组队：2人参加基础性实验</w:t>
      </w:r>
      <w:r>
        <w:rPr>
          <w:rFonts w:hint="eastAsia" w:ascii="新宋体" w:hAnsi="新宋体" w:eastAsia="新宋体" w:cs="宋体"/>
          <w:color w:val="000000" w:themeColor="text1"/>
          <w:kern w:val="0"/>
          <w:sz w:val="24"/>
          <w:szCs w:val="24"/>
          <w:highlight w:val="none"/>
          <w14:textFill>
            <w14:solidFill>
              <w14:schemeClr w14:val="tx1"/>
            </w14:solidFill>
          </w14:textFill>
        </w:rPr>
        <w:t>题</w:t>
      </w:r>
      <w:r>
        <w:rPr>
          <w:rFonts w:ascii="新宋体" w:hAnsi="新宋体" w:eastAsia="新宋体" w:cs="宋体"/>
          <w:color w:val="000000" w:themeColor="text1"/>
          <w:kern w:val="0"/>
          <w:sz w:val="24"/>
          <w:szCs w:val="24"/>
          <w:highlight w:val="none"/>
          <w14:textFill>
            <w14:solidFill>
              <w14:schemeClr w14:val="tx1"/>
            </w14:solidFill>
          </w14:textFill>
        </w:rPr>
        <w:t>，2人合作参加综合性实验</w:t>
      </w:r>
      <w:r>
        <w:rPr>
          <w:rFonts w:hint="eastAsia" w:ascii="新宋体" w:hAnsi="新宋体" w:eastAsia="新宋体" w:cs="宋体"/>
          <w:color w:val="000000" w:themeColor="text1"/>
          <w:kern w:val="0"/>
          <w:sz w:val="24"/>
          <w:szCs w:val="24"/>
          <w:highlight w:val="none"/>
          <w14:textFill>
            <w14:solidFill>
              <w14:schemeClr w14:val="tx1"/>
            </w14:solidFill>
          </w14:textFill>
        </w:rPr>
        <w:t>题</w:t>
      </w:r>
      <w:r>
        <w:rPr>
          <w:rFonts w:ascii="新宋体" w:hAnsi="新宋体" w:eastAsia="新宋体" w:cs="宋体"/>
          <w:color w:val="000000" w:themeColor="text1"/>
          <w:kern w:val="0"/>
          <w:sz w:val="24"/>
          <w:szCs w:val="24"/>
          <w:highlight w:val="none"/>
          <w14:textFill>
            <w14:solidFill>
              <w14:schemeClr w14:val="tx1"/>
            </w14:solidFill>
          </w14:textFill>
        </w:rPr>
        <w:t>。</w:t>
      </w:r>
    </w:p>
    <w:p w14:paraId="1BCF82C6">
      <w:pPr>
        <w:autoSpaceDE w:val="0"/>
        <w:autoSpaceDN w:val="0"/>
        <w:spacing w:line="360" w:lineRule="auto"/>
        <w:ind w:firstLine="480" w:firstLineChars="200"/>
        <w:rPr>
          <w:rFonts w:ascii="新宋体" w:hAnsi="新宋体" w:eastAsia="新宋体" w:cs="宋体"/>
          <w:color w:val="000000" w:themeColor="text1"/>
          <w:kern w:val="0"/>
          <w:sz w:val="24"/>
          <w:szCs w:val="24"/>
          <w:highlight w:val="none"/>
          <w14:textFill>
            <w14:solidFill>
              <w14:schemeClr w14:val="tx1"/>
            </w14:solidFill>
          </w14:textFill>
        </w:rPr>
      </w:pPr>
    </w:p>
    <w:p w14:paraId="1BCF82C7">
      <w:pPr>
        <w:autoSpaceDE w:val="0"/>
        <w:autoSpaceDN w:val="0"/>
        <w:spacing w:line="360" w:lineRule="auto"/>
        <w:rPr>
          <w:rFonts w:ascii="新宋体" w:hAnsi="新宋体" w:eastAsia="新宋体" w:cs="宋体"/>
          <w:color w:val="000000" w:themeColor="text1"/>
          <w:kern w:val="0"/>
          <w:sz w:val="24"/>
          <w:szCs w:val="24"/>
          <w:highlight w:val="none"/>
          <w14:textFill>
            <w14:solidFill>
              <w14:schemeClr w14:val="tx1"/>
            </w14:solidFill>
          </w14:textFill>
        </w:rPr>
      </w:pPr>
      <w:r>
        <w:rPr>
          <w:rFonts w:hint="eastAsia" w:ascii="新宋体" w:hAnsi="新宋体" w:eastAsia="新宋体" w:cs="宋体"/>
          <w:b/>
          <w:color w:val="000000" w:themeColor="text1"/>
          <w:kern w:val="0"/>
          <w:sz w:val="24"/>
          <w:szCs w:val="24"/>
          <w:highlight w:val="none"/>
          <w14:textFill>
            <w14:solidFill>
              <w14:schemeClr w14:val="tx1"/>
            </w14:solidFill>
          </w14:textFill>
        </w:rPr>
        <w:t>五、奖励方式：</w:t>
      </w:r>
    </w:p>
    <w:p w14:paraId="1BCF82C8">
      <w:pPr>
        <w:autoSpaceDE w:val="0"/>
        <w:autoSpaceDN w:val="0"/>
        <w:spacing w:line="360" w:lineRule="auto"/>
        <w:ind w:firstLine="480" w:firstLineChars="200"/>
        <w:rPr>
          <w:rFonts w:ascii="新宋体" w:hAnsi="新宋体" w:eastAsia="新宋体" w:cs="宋体"/>
          <w:color w:val="000000" w:themeColor="text1"/>
          <w:kern w:val="0"/>
          <w:sz w:val="24"/>
          <w:szCs w:val="24"/>
          <w:highlight w:val="none"/>
          <w14:textFill>
            <w14:solidFill>
              <w14:schemeClr w14:val="tx1"/>
            </w14:solidFill>
          </w14:textFill>
        </w:rPr>
      </w:pPr>
      <w:r>
        <w:rPr>
          <w:rFonts w:hint="eastAsia" w:ascii="新宋体" w:hAnsi="新宋体" w:eastAsia="新宋体" w:cs="宋体"/>
          <w:color w:val="000000" w:themeColor="text1"/>
          <w:kern w:val="0"/>
          <w:sz w:val="24"/>
          <w:szCs w:val="24"/>
          <w:highlight w:val="none"/>
          <w14:textFill>
            <w14:solidFill>
              <w14:schemeClr w14:val="tx1"/>
            </w14:solidFill>
          </w14:textFill>
        </w:rPr>
        <w:t>按照实验题目类别分别设奖。获奖比例为：一等奖约</w:t>
      </w:r>
      <w:r>
        <w:rPr>
          <w:rFonts w:ascii="新宋体" w:hAnsi="新宋体" w:eastAsia="新宋体"/>
          <w:color w:val="000000" w:themeColor="text1"/>
          <w:kern w:val="0"/>
          <w:sz w:val="24"/>
          <w:szCs w:val="24"/>
          <w:highlight w:val="none"/>
          <w14:textFill>
            <w14:solidFill>
              <w14:schemeClr w14:val="tx1"/>
            </w14:solidFill>
          </w14:textFill>
        </w:rPr>
        <w:t>15%</w:t>
      </w:r>
      <w:r>
        <w:rPr>
          <w:rFonts w:hint="eastAsia" w:ascii="新宋体" w:hAnsi="新宋体" w:eastAsia="新宋体" w:cs="宋体"/>
          <w:color w:val="000000" w:themeColor="text1"/>
          <w:kern w:val="0"/>
          <w:sz w:val="24"/>
          <w:szCs w:val="24"/>
          <w:highlight w:val="none"/>
          <w14:textFill>
            <w14:solidFill>
              <w14:schemeClr w14:val="tx1"/>
            </w14:solidFill>
          </w14:textFill>
        </w:rPr>
        <w:t>；二等奖约</w:t>
      </w:r>
      <w:r>
        <w:rPr>
          <w:rFonts w:ascii="新宋体" w:hAnsi="新宋体" w:eastAsia="新宋体"/>
          <w:color w:val="000000" w:themeColor="text1"/>
          <w:kern w:val="0"/>
          <w:sz w:val="24"/>
          <w:szCs w:val="24"/>
          <w:highlight w:val="none"/>
          <w14:textFill>
            <w14:solidFill>
              <w14:schemeClr w14:val="tx1"/>
            </w14:solidFill>
          </w14:textFill>
        </w:rPr>
        <w:t>30%</w:t>
      </w:r>
      <w:r>
        <w:rPr>
          <w:rFonts w:hint="eastAsia" w:ascii="新宋体" w:hAnsi="新宋体" w:eastAsia="新宋体"/>
          <w:color w:val="000000" w:themeColor="text1"/>
          <w:kern w:val="0"/>
          <w:sz w:val="24"/>
          <w:szCs w:val="24"/>
          <w:highlight w:val="none"/>
          <w14:textFill>
            <w14:solidFill>
              <w14:schemeClr w14:val="tx1"/>
            </w14:solidFill>
          </w14:textFill>
        </w:rPr>
        <w:t>（按分数确定）；</w:t>
      </w:r>
      <w:r>
        <w:rPr>
          <w:rFonts w:hint="eastAsia" w:ascii="新宋体" w:hAnsi="新宋体" w:eastAsia="新宋体" w:cs="宋体"/>
          <w:color w:val="000000" w:themeColor="text1"/>
          <w:kern w:val="0"/>
          <w:sz w:val="24"/>
          <w:szCs w:val="24"/>
          <w:highlight w:val="none"/>
          <w14:textFill>
            <w14:solidFill>
              <w14:schemeClr w14:val="tx1"/>
            </w14:solidFill>
          </w14:textFill>
        </w:rPr>
        <w:t>三等奖由组委会综合考虑后确定。所有获奖学生和指导教师获颁发竞赛获奖证书，指导教师证书奖项与所指导学生相同。</w:t>
      </w:r>
    </w:p>
    <w:p w14:paraId="1BCF82C9">
      <w:pPr>
        <w:autoSpaceDE w:val="0"/>
        <w:autoSpaceDN w:val="0"/>
        <w:spacing w:line="360" w:lineRule="auto"/>
        <w:ind w:firstLine="480" w:firstLineChars="200"/>
        <w:rPr>
          <w:rFonts w:ascii="新宋体" w:hAnsi="新宋体" w:eastAsia="新宋体" w:cs="宋体"/>
          <w:color w:val="000000" w:themeColor="text1"/>
          <w:kern w:val="0"/>
          <w:sz w:val="24"/>
          <w:szCs w:val="24"/>
          <w:highlight w:val="none"/>
          <w14:textFill>
            <w14:solidFill>
              <w14:schemeClr w14:val="tx1"/>
            </w14:solidFill>
          </w14:textFill>
        </w:rPr>
      </w:pPr>
    </w:p>
    <w:p w14:paraId="1BCF82CA">
      <w:pPr>
        <w:autoSpaceDE w:val="0"/>
        <w:autoSpaceDN w:val="0"/>
        <w:spacing w:line="360" w:lineRule="auto"/>
        <w:rPr>
          <w:rFonts w:ascii="新宋体" w:hAnsi="新宋体" w:eastAsia="新宋体" w:cs="宋体"/>
          <w:color w:val="000000" w:themeColor="text1"/>
          <w:kern w:val="0"/>
          <w:sz w:val="24"/>
          <w:szCs w:val="24"/>
          <w:highlight w:val="none"/>
          <w14:textFill>
            <w14:solidFill>
              <w14:schemeClr w14:val="tx1"/>
            </w14:solidFill>
          </w14:textFill>
        </w:rPr>
      </w:pPr>
      <w:r>
        <w:rPr>
          <w:rFonts w:hint="eastAsia" w:ascii="新宋体" w:hAnsi="新宋体" w:eastAsia="新宋体" w:cs="宋体"/>
          <w:b/>
          <w:color w:val="000000" w:themeColor="text1"/>
          <w:kern w:val="0"/>
          <w:sz w:val="24"/>
          <w:szCs w:val="24"/>
          <w:highlight w:val="none"/>
          <w14:textFill>
            <w14:solidFill>
              <w14:schemeClr w14:val="tx1"/>
            </w14:solidFill>
          </w14:textFill>
        </w:rPr>
        <w:t>六、参赛学校分组名单：</w:t>
      </w:r>
    </w:p>
    <w:p w14:paraId="77774634">
      <w:pPr>
        <w:autoSpaceDE w:val="0"/>
        <w:autoSpaceDN w:val="0"/>
        <w:spacing w:line="360" w:lineRule="auto"/>
        <w:ind w:firstLine="480" w:firstLineChars="200"/>
        <w:rPr>
          <w:rFonts w:hint="eastAsia" w:ascii="新宋体" w:hAnsi="新宋体" w:eastAsia="新宋体" w:cs="宋体"/>
          <w:color w:val="000000" w:themeColor="text1"/>
          <w:kern w:val="0"/>
          <w:sz w:val="24"/>
          <w:szCs w:val="24"/>
          <w:highlight w:val="none"/>
          <w:lang w:eastAsia="zh"/>
          <w14:textFill>
            <w14:solidFill>
              <w14:schemeClr w14:val="tx1"/>
            </w14:solidFill>
          </w14:textFill>
          <w:woUserID w:val="1"/>
        </w:rPr>
      </w:pPr>
      <w:r>
        <w:rPr>
          <w:rFonts w:hint="eastAsia" w:ascii="新宋体" w:hAnsi="新宋体" w:eastAsia="新宋体" w:cs="宋体"/>
          <w:color w:val="000000" w:themeColor="text1"/>
          <w:kern w:val="0"/>
          <w:sz w:val="24"/>
          <w:szCs w:val="24"/>
          <w:highlight w:val="none"/>
          <w:lang w:eastAsia="zh"/>
          <w14:textFill>
            <w14:solidFill>
              <w14:schemeClr w14:val="tx1"/>
            </w14:solidFill>
          </w14:textFill>
          <w:woUserID w:val="1"/>
        </w:rPr>
        <w:t>根据参赛学校名单，共有120支队伍获邀参加比赛。经</w:t>
      </w:r>
      <w:r>
        <w:rPr>
          <w:rFonts w:hint="eastAsia" w:ascii="新宋体" w:hAnsi="新宋体" w:eastAsia="新宋体" w:cs="宋体"/>
          <w:color w:val="000000" w:themeColor="text1"/>
          <w:kern w:val="0"/>
          <w:sz w:val="24"/>
          <w:szCs w:val="24"/>
          <w:highlight w:val="none"/>
          <w14:textFill>
            <w14:solidFill>
              <w14:schemeClr w14:val="tx1"/>
            </w14:solidFill>
          </w14:textFill>
        </w:rPr>
        <w:t>竞赛组委会商议决定</w:t>
      </w:r>
      <w:r>
        <w:rPr>
          <w:rFonts w:hint="eastAsia" w:ascii="新宋体" w:hAnsi="新宋体" w:eastAsia="新宋体" w:cs="宋体"/>
          <w:color w:val="000000" w:themeColor="text1"/>
          <w:kern w:val="0"/>
          <w:sz w:val="24"/>
          <w:szCs w:val="24"/>
          <w:highlight w:val="none"/>
          <w:lang w:eastAsia="zh"/>
          <w14:textFill>
            <w14:solidFill>
              <w14:schemeClr w14:val="tx1"/>
            </w14:solidFill>
          </w14:textFill>
          <w:woUserID w:val="1"/>
        </w:rPr>
        <w:t>，两赛区分组要求如下：</w:t>
      </w:r>
    </w:p>
    <w:p w14:paraId="1BCF82CB">
      <w:pPr>
        <w:numPr>
          <w:ilvl w:val="0"/>
          <w:numId w:val="2"/>
        </w:numPr>
        <w:autoSpaceDE w:val="0"/>
        <w:autoSpaceDN w:val="0"/>
        <w:spacing w:line="360" w:lineRule="auto"/>
        <w:ind w:firstLine="480" w:firstLineChars="200"/>
        <w:rPr>
          <w:rFonts w:ascii="新宋体" w:hAnsi="新宋体" w:eastAsia="新宋体" w:cs="宋体"/>
          <w:color w:val="000000" w:themeColor="text1"/>
          <w:kern w:val="0"/>
          <w:sz w:val="24"/>
          <w:szCs w:val="24"/>
          <w:highlight w:val="none"/>
          <w14:textFill>
            <w14:solidFill>
              <w14:schemeClr w14:val="tx1"/>
            </w14:solidFill>
          </w14:textFill>
        </w:rPr>
      </w:pPr>
      <w:r>
        <w:rPr>
          <w:rFonts w:hint="eastAsia" w:ascii="新宋体" w:hAnsi="新宋体" w:eastAsia="新宋体" w:cs="宋体"/>
          <w:color w:val="000000" w:themeColor="text1"/>
          <w:kern w:val="0"/>
          <w:sz w:val="24"/>
          <w:szCs w:val="24"/>
          <w:highlight w:val="none"/>
          <w:lang w:eastAsia="zh"/>
          <w14:textFill>
            <w14:solidFill>
              <w14:schemeClr w14:val="tx1"/>
            </w14:solidFill>
          </w14:textFill>
          <w:woUserID w:val="1"/>
        </w:rPr>
        <w:t>参赛学校除承办方外，若已参加过第九届教学赛，本届更换赛区</w:t>
      </w:r>
      <w:r>
        <w:rPr>
          <w:rFonts w:hint="eastAsia" w:ascii="新宋体" w:hAnsi="新宋体" w:eastAsia="新宋体" w:cs="宋体"/>
          <w:color w:val="000000" w:themeColor="text1"/>
          <w:kern w:val="0"/>
          <w:sz w:val="24"/>
          <w:szCs w:val="24"/>
          <w:highlight w:val="none"/>
          <w14:textFill>
            <w14:solidFill>
              <w14:schemeClr w14:val="tx1"/>
            </w14:solidFill>
          </w14:textFill>
        </w:rPr>
        <w:t>。</w:t>
      </w:r>
      <w:r>
        <w:rPr>
          <w:rFonts w:hint="eastAsia" w:ascii="新宋体" w:hAnsi="新宋体" w:eastAsia="新宋体" w:cs="宋体"/>
          <w:color w:val="000000" w:themeColor="text1"/>
          <w:kern w:val="0"/>
          <w:sz w:val="24"/>
          <w:szCs w:val="24"/>
          <w:highlight w:val="none"/>
          <w:lang w:eastAsia="zh"/>
          <w14:textFill>
            <w14:solidFill>
              <w14:schemeClr w14:val="tx1"/>
            </w14:solidFill>
          </w14:textFill>
          <w:woUserID w:val="1"/>
        </w:rPr>
        <w:t>如原来在广州校区参加的队伍，更换为珠海校区参加。</w:t>
      </w:r>
    </w:p>
    <w:p w14:paraId="6B781FCA">
      <w:pPr>
        <w:numPr>
          <w:ilvl w:val="0"/>
          <w:numId w:val="2"/>
        </w:numPr>
        <w:autoSpaceDE w:val="0"/>
        <w:autoSpaceDN w:val="0"/>
        <w:spacing w:line="360" w:lineRule="auto"/>
        <w:ind w:firstLine="480" w:firstLineChars="200"/>
        <w:rPr>
          <w:rFonts w:ascii="新宋体" w:hAnsi="新宋体" w:eastAsia="新宋体" w:cs="宋体"/>
          <w:color w:val="000000" w:themeColor="text1"/>
          <w:kern w:val="0"/>
          <w:sz w:val="24"/>
          <w:szCs w:val="24"/>
          <w:highlight w:val="none"/>
          <w14:textFill>
            <w14:solidFill>
              <w14:schemeClr w14:val="tx1"/>
            </w14:solidFill>
          </w14:textFill>
        </w:rPr>
      </w:pPr>
      <w:r>
        <w:rPr>
          <w:rFonts w:hint="eastAsia" w:ascii="新宋体" w:hAnsi="新宋体" w:eastAsia="新宋体" w:cs="宋体"/>
          <w:color w:val="000000" w:themeColor="text1"/>
          <w:kern w:val="0"/>
          <w:sz w:val="24"/>
          <w:szCs w:val="24"/>
          <w:highlight w:val="none"/>
          <w:lang w:eastAsia="zh"/>
          <w14:textFill>
            <w14:solidFill>
              <w14:schemeClr w14:val="tx1"/>
            </w14:solidFill>
          </w14:textFill>
          <w:woUserID w:val="1"/>
        </w:rPr>
        <w:t>未参加过第九届的，在保证两赛区数量相同的情况下随机分配。</w:t>
      </w:r>
    </w:p>
    <w:p w14:paraId="1BCF82CC">
      <w:pPr>
        <w:autoSpaceDE w:val="0"/>
        <w:autoSpaceDN w:val="0"/>
        <w:spacing w:line="360" w:lineRule="auto"/>
        <w:ind w:firstLine="480" w:firstLineChars="200"/>
        <w:rPr>
          <w:rFonts w:ascii="新宋体" w:hAnsi="新宋体" w:eastAsia="新宋体" w:cs="宋体"/>
          <w:color w:val="000000" w:themeColor="text1"/>
          <w:kern w:val="0"/>
          <w:sz w:val="24"/>
          <w:szCs w:val="24"/>
          <w:highlight w:val="none"/>
          <w14:textFill>
            <w14:solidFill>
              <w14:schemeClr w14:val="tx1"/>
            </w14:solidFill>
          </w14:textFill>
        </w:rPr>
      </w:pPr>
      <w:r>
        <w:rPr>
          <w:rFonts w:hint="eastAsia" w:ascii="新宋体" w:hAnsi="新宋体" w:eastAsia="新宋体" w:cs="宋体"/>
          <w:color w:val="000000" w:themeColor="text1"/>
          <w:kern w:val="0"/>
          <w:sz w:val="24"/>
          <w:szCs w:val="24"/>
          <w:highlight w:val="none"/>
          <w14:textFill>
            <w14:solidFill>
              <w14:schemeClr w14:val="tx1"/>
            </w14:solidFill>
          </w14:textFill>
        </w:rPr>
        <w:t>分组结果如下(按拼音排序)：</w:t>
      </w:r>
    </w:p>
    <w:p w14:paraId="1BCF82CD">
      <w:pPr>
        <w:rPr>
          <w:rFonts w:ascii="新宋体" w:hAnsi="新宋体" w:eastAsia="新宋体" w:cs="宋体"/>
          <w:color w:val="000000" w:themeColor="text1"/>
          <w:kern w:val="0"/>
          <w:sz w:val="24"/>
          <w:szCs w:val="24"/>
          <w:highlight w:val="none"/>
          <w14:textFill>
            <w14:solidFill>
              <w14:schemeClr w14:val="tx1"/>
            </w14:solidFill>
          </w14:textFill>
        </w:rPr>
      </w:pPr>
      <w:r>
        <w:rPr>
          <w:rFonts w:hint="eastAsia" w:ascii="新宋体" w:hAnsi="新宋体" w:eastAsia="新宋体" w:cs="宋体"/>
          <w:kern w:val="0"/>
          <w:sz w:val="24"/>
          <w:szCs w:val="24"/>
          <w:highlight w:val="none"/>
        </w:rPr>
        <w:br w:type="page"/>
      </w:r>
    </w:p>
    <w:p w14:paraId="1BCF82CE">
      <w:pPr>
        <w:autoSpaceDE w:val="0"/>
        <w:autoSpaceDN w:val="0"/>
        <w:spacing w:line="360" w:lineRule="auto"/>
        <w:rPr>
          <w:rFonts w:ascii="新宋体" w:hAnsi="新宋体" w:eastAsia="新宋体" w:cs="宋体"/>
          <w:color w:val="000000" w:themeColor="text1"/>
          <w:kern w:val="0"/>
          <w:sz w:val="24"/>
          <w:szCs w:val="24"/>
          <w:highlight w:val="none"/>
          <w14:textFill>
            <w14:solidFill>
              <w14:schemeClr w14:val="tx1"/>
            </w14:solidFill>
          </w14:textFill>
        </w:rPr>
      </w:pPr>
      <w:r>
        <w:rPr>
          <w:rFonts w:ascii="新宋体" w:hAnsi="新宋体" w:eastAsia="新宋体" w:cs="宋体"/>
          <w:color w:val="000000" w:themeColor="text1"/>
          <w:kern w:val="0"/>
          <w:sz w:val="24"/>
          <w:szCs w:val="24"/>
          <w:highlight w:val="none"/>
          <w14:textFill>
            <w14:solidFill>
              <w14:schemeClr w14:val="tx1"/>
            </w14:solidFill>
          </w14:textFill>
        </w:rPr>
        <w:t>1.</w:t>
      </w:r>
      <w:r>
        <w:rPr>
          <w:rFonts w:hint="eastAsia" w:ascii="新宋体" w:hAnsi="新宋体" w:eastAsia="新宋体" w:cs="宋体"/>
          <w:color w:val="000000" w:themeColor="text1"/>
          <w:kern w:val="0"/>
          <w:sz w:val="24"/>
          <w:szCs w:val="24"/>
          <w:highlight w:val="none"/>
          <w14:textFill>
            <w14:solidFill>
              <w14:schemeClr w14:val="tx1"/>
            </w14:solidFill>
          </w14:textFill>
        </w:rPr>
        <w:t>广州赛区</w:t>
      </w:r>
    </w:p>
    <w:tbl>
      <w:tblPr>
        <w:tblStyle w:val="2"/>
        <w:tblW w:w="8222" w:type="dxa"/>
        <w:tblInd w:w="0" w:type="dxa"/>
        <w:tblLayout w:type="fixed"/>
        <w:tblCellMar>
          <w:top w:w="0" w:type="dxa"/>
          <w:left w:w="108" w:type="dxa"/>
          <w:bottom w:w="0" w:type="dxa"/>
          <w:right w:w="108" w:type="dxa"/>
        </w:tblCellMar>
      </w:tblPr>
      <w:tblGrid>
        <w:gridCol w:w="1413"/>
        <w:gridCol w:w="2417"/>
        <w:gridCol w:w="1241"/>
        <w:gridCol w:w="3151"/>
      </w:tblGrid>
      <w:tr w14:paraId="1BCF82D3">
        <w:tblPrEx>
          <w:tblCellMar>
            <w:top w:w="0" w:type="dxa"/>
            <w:left w:w="108" w:type="dxa"/>
            <w:bottom w:w="0" w:type="dxa"/>
            <w:right w:w="108" w:type="dxa"/>
          </w:tblCellMar>
        </w:tblPrEx>
        <w:trPr>
          <w:trHeight w:val="624" w:hRule="atLeast"/>
        </w:trPr>
        <w:tc>
          <w:tcPr>
            <w:tcW w:w="1413" w:type="dxa"/>
            <w:tcBorders>
              <w:top w:val="single" w:color="auto" w:sz="4" w:space="0"/>
              <w:left w:val="single" w:color="auto" w:sz="4" w:space="0"/>
              <w:bottom w:val="single" w:color="auto" w:sz="4" w:space="0"/>
              <w:right w:val="single" w:color="auto" w:sz="4" w:space="0"/>
            </w:tcBorders>
            <w:shd w:val="clear" w:color="FFFF00" w:fill="FFFF00"/>
            <w:vAlign w:val="center"/>
          </w:tcPr>
          <w:p w14:paraId="1BCF82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学校编号</w:t>
            </w:r>
          </w:p>
        </w:tc>
        <w:tc>
          <w:tcPr>
            <w:tcW w:w="2417" w:type="dxa"/>
            <w:tcBorders>
              <w:top w:val="single" w:color="auto" w:sz="4" w:space="0"/>
              <w:left w:val="nil"/>
              <w:bottom w:val="single" w:color="auto" w:sz="4" w:space="0"/>
              <w:right w:val="single" w:color="auto" w:sz="4" w:space="0"/>
            </w:tcBorders>
            <w:shd w:val="clear" w:color="FFFF00" w:fill="FFFF00"/>
            <w:vAlign w:val="center"/>
          </w:tcPr>
          <w:p w14:paraId="1BCF82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学校</w:t>
            </w:r>
          </w:p>
        </w:tc>
        <w:tc>
          <w:tcPr>
            <w:tcW w:w="1241" w:type="dxa"/>
            <w:tcBorders>
              <w:top w:val="single" w:color="auto" w:sz="4" w:space="0"/>
              <w:left w:val="nil"/>
              <w:bottom w:val="single" w:color="auto" w:sz="4" w:space="0"/>
              <w:right w:val="single" w:color="auto" w:sz="4" w:space="0"/>
            </w:tcBorders>
            <w:shd w:val="clear" w:color="FFFF00" w:fill="FFFF00"/>
            <w:vAlign w:val="center"/>
          </w:tcPr>
          <w:p w14:paraId="1BCF82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学校编号</w:t>
            </w:r>
          </w:p>
        </w:tc>
        <w:tc>
          <w:tcPr>
            <w:tcW w:w="3151" w:type="dxa"/>
            <w:tcBorders>
              <w:top w:val="single" w:color="auto" w:sz="4" w:space="0"/>
              <w:left w:val="nil"/>
              <w:bottom w:val="single" w:color="auto" w:sz="4" w:space="0"/>
              <w:right w:val="single" w:color="auto" w:sz="4" w:space="0"/>
            </w:tcBorders>
            <w:shd w:val="clear" w:color="FFFF00" w:fill="FFFF00"/>
            <w:vAlign w:val="center"/>
          </w:tcPr>
          <w:p w14:paraId="1BCF82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学校</w:t>
            </w:r>
          </w:p>
        </w:tc>
      </w:tr>
      <w:tr w14:paraId="1BCF82D8">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2D4">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G01</w:t>
            </w:r>
          </w:p>
        </w:tc>
        <w:tc>
          <w:tcPr>
            <w:tcW w:w="2417" w:type="dxa"/>
            <w:tcBorders>
              <w:top w:val="nil"/>
              <w:left w:val="nil"/>
              <w:bottom w:val="single" w:color="auto" w:sz="4" w:space="0"/>
              <w:right w:val="single" w:color="auto" w:sz="4" w:space="0"/>
            </w:tcBorders>
            <w:shd w:val="clear" w:color="auto" w:fill="auto"/>
            <w:noWrap/>
            <w:vAlign w:val="center"/>
          </w:tcPr>
          <w:p w14:paraId="1BCF82D5">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安庆师范大学</w:t>
            </w:r>
          </w:p>
        </w:tc>
        <w:tc>
          <w:tcPr>
            <w:tcW w:w="1241" w:type="dxa"/>
            <w:tcBorders>
              <w:top w:val="nil"/>
              <w:left w:val="nil"/>
              <w:bottom w:val="single" w:color="auto" w:sz="4" w:space="0"/>
              <w:right w:val="single" w:color="auto" w:sz="4" w:space="0"/>
            </w:tcBorders>
            <w:shd w:val="clear" w:color="auto" w:fill="auto"/>
            <w:noWrap/>
            <w:vAlign w:val="center"/>
          </w:tcPr>
          <w:p w14:paraId="1BCF82D6">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G02</w:t>
            </w:r>
          </w:p>
        </w:tc>
        <w:tc>
          <w:tcPr>
            <w:tcW w:w="3151" w:type="dxa"/>
            <w:tcBorders>
              <w:top w:val="nil"/>
              <w:left w:val="nil"/>
              <w:bottom w:val="single" w:color="auto" w:sz="4" w:space="0"/>
              <w:right w:val="single" w:color="auto" w:sz="4" w:space="0"/>
            </w:tcBorders>
            <w:shd w:val="clear" w:color="auto" w:fill="auto"/>
            <w:noWrap/>
            <w:vAlign w:val="center"/>
          </w:tcPr>
          <w:p w14:paraId="1BCF82D7">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北京大学</w:t>
            </w:r>
          </w:p>
        </w:tc>
      </w:tr>
      <w:tr w14:paraId="1BCF82DD">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2D9">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G03</w:t>
            </w:r>
          </w:p>
        </w:tc>
        <w:tc>
          <w:tcPr>
            <w:tcW w:w="2417" w:type="dxa"/>
            <w:tcBorders>
              <w:top w:val="nil"/>
              <w:left w:val="nil"/>
              <w:bottom w:val="single" w:color="auto" w:sz="4" w:space="0"/>
              <w:right w:val="single" w:color="auto" w:sz="4" w:space="0"/>
            </w:tcBorders>
            <w:shd w:val="clear" w:color="auto" w:fill="auto"/>
            <w:noWrap/>
            <w:vAlign w:val="center"/>
          </w:tcPr>
          <w:p w14:paraId="1BCF82DA">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北京化工大学</w:t>
            </w:r>
          </w:p>
        </w:tc>
        <w:tc>
          <w:tcPr>
            <w:tcW w:w="1241" w:type="dxa"/>
            <w:tcBorders>
              <w:top w:val="nil"/>
              <w:left w:val="nil"/>
              <w:bottom w:val="single" w:color="auto" w:sz="4" w:space="0"/>
              <w:right w:val="single" w:color="auto" w:sz="4" w:space="0"/>
            </w:tcBorders>
            <w:shd w:val="clear" w:color="auto" w:fill="auto"/>
            <w:noWrap/>
            <w:vAlign w:val="center"/>
          </w:tcPr>
          <w:p w14:paraId="1BCF82DB">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G04</w:t>
            </w:r>
          </w:p>
        </w:tc>
        <w:tc>
          <w:tcPr>
            <w:tcW w:w="3151" w:type="dxa"/>
            <w:tcBorders>
              <w:top w:val="nil"/>
              <w:left w:val="nil"/>
              <w:bottom w:val="single" w:color="auto" w:sz="4" w:space="0"/>
              <w:right w:val="single" w:color="auto" w:sz="4" w:space="0"/>
            </w:tcBorders>
            <w:shd w:val="clear" w:color="auto" w:fill="auto"/>
            <w:noWrap/>
            <w:vAlign w:val="center"/>
          </w:tcPr>
          <w:p w14:paraId="1BCF82DC">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成都理工大学</w:t>
            </w:r>
          </w:p>
        </w:tc>
      </w:tr>
      <w:tr w14:paraId="1BCF82E2">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2DE">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G05</w:t>
            </w:r>
          </w:p>
        </w:tc>
        <w:tc>
          <w:tcPr>
            <w:tcW w:w="2417" w:type="dxa"/>
            <w:tcBorders>
              <w:top w:val="nil"/>
              <w:left w:val="nil"/>
              <w:bottom w:val="single" w:color="auto" w:sz="4" w:space="0"/>
              <w:right w:val="single" w:color="auto" w:sz="4" w:space="0"/>
            </w:tcBorders>
            <w:shd w:val="clear" w:color="auto" w:fill="auto"/>
            <w:noWrap/>
            <w:vAlign w:val="center"/>
          </w:tcPr>
          <w:p w14:paraId="1BCF82DF">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重庆交通大学</w:t>
            </w:r>
          </w:p>
        </w:tc>
        <w:tc>
          <w:tcPr>
            <w:tcW w:w="1241" w:type="dxa"/>
            <w:tcBorders>
              <w:top w:val="nil"/>
              <w:left w:val="nil"/>
              <w:bottom w:val="single" w:color="auto" w:sz="4" w:space="0"/>
              <w:right w:val="single" w:color="auto" w:sz="4" w:space="0"/>
            </w:tcBorders>
            <w:shd w:val="clear" w:color="auto" w:fill="auto"/>
            <w:noWrap/>
            <w:vAlign w:val="center"/>
          </w:tcPr>
          <w:p w14:paraId="1BCF82E0">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G06</w:t>
            </w:r>
          </w:p>
        </w:tc>
        <w:tc>
          <w:tcPr>
            <w:tcW w:w="3151" w:type="dxa"/>
            <w:tcBorders>
              <w:top w:val="nil"/>
              <w:left w:val="nil"/>
              <w:bottom w:val="single" w:color="auto" w:sz="4" w:space="0"/>
              <w:right w:val="single" w:color="auto" w:sz="4" w:space="0"/>
            </w:tcBorders>
            <w:shd w:val="clear" w:color="auto" w:fill="auto"/>
            <w:noWrap/>
            <w:vAlign w:val="center"/>
          </w:tcPr>
          <w:p w14:paraId="1BCF82E1">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大连海事大学</w:t>
            </w:r>
          </w:p>
        </w:tc>
      </w:tr>
      <w:tr w14:paraId="1BCF82E7">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2E3">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G07</w:t>
            </w:r>
          </w:p>
        </w:tc>
        <w:tc>
          <w:tcPr>
            <w:tcW w:w="2417" w:type="dxa"/>
            <w:tcBorders>
              <w:top w:val="nil"/>
              <w:left w:val="nil"/>
              <w:bottom w:val="single" w:color="auto" w:sz="4" w:space="0"/>
              <w:right w:val="single" w:color="auto" w:sz="4" w:space="0"/>
            </w:tcBorders>
            <w:shd w:val="clear" w:color="auto" w:fill="auto"/>
            <w:noWrap/>
            <w:vAlign w:val="center"/>
          </w:tcPr>
          <w:p w14:paraId="1BCF82E4">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大连理工大学</w:t>
            </w:r>
          </w:p>
        </w:tc>
        <w:tc>
          <w:tcPr>
            <w:tcW w:w="1241" w:type="dxa"/>
            <w:tcBorders>
              <w:top w:val="nil"/>
              <w:left w:val="nil"/>
              <w:bottom w:val="single" w:color="auto" w:sz="4" w:space="0"/>
              <w:right w:val="single" w:color="auto" w:sz="4" w:space="0"/>
            </w:tcBorders>
            <w:shd w:val="clear" w:color="auto" w:fill="auto"/>
            <w:noWrap/>
            <w:vAlign w:val="center"/>
          </w:tcPr>
          <w:p w14:paraId="1BCF82E5">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G08</w:t>
            </w:r>
          </w:p>
        </w:tc>
        <w:tc>
          <w:tcPr>
            <w:tcW w:w="3151" w:type="dxa"/>
            <w:tcBorders>
              <w:top w:val="nil"/>
              <w:left w:val="nil"/>
              <w:bottom w:val="single" w:color="auto" w:sz="4" w:space="0"/>
              <w:right w:val="single" w:color="auto" w:sz="4" w:space="0"/>
            </w:tcBorders>
            <w:shd w:val="clear" w:color="auto" w:fill="auto"/>
            <w:noWrap/>
            <w:vAlign w:val="center"/>
          </w:tcPr>
          <w:p w14:paraId="1BCF82E6">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电子科技大学</w:t>
            </w:r>
          </w:p>
        </w:tc>
      </w:tr>
      <w:tr w14:paraId="1BCF82EC">
        <w:tblPrEx>
          <w:tblCellMar>
            <w:top w:w="0" w:type="dxa"/>
            <w:left w:w="108" w:type="dxa"/>
            <w:bottom w:w="0" w:type="dxa"/>
            <w:right w:w="108" w:type="dxa"/>
          </w:tblCellMar>
        </w:tblPrEx>
        <w:trPr>
          <w:trHeight w:val="442"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2E8">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G09</w:t>
            </w:r>
          </w:p>
        </w:tc>
        <w:tc>
          <w:tcPr>
            <w:tcW w:w="2417" w:type="dxa"/>
            <w:tcBorders>
              <w:top w:val="nil"/>
              <w:left w:val="nil"/>
              <w:bottom w:val="single" w:color="auto" w:sz="4" w:space="0"/>
              <w:right w:val="single" w:color="auto" w:sz="4" w:space="0"/>
            </w:tcBorders>
            <w:shd w:val="clear" w:color="auto" w:fill="auto"/>
            <w:noWrap/>
            <w:vAlign w:val="center"/>
          </w:tcPr>
          <w:p w14:paraId="1BCF82E9">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东北师范大学</w:t>
            </w:r>
          </w:p>
        </w:tc>
        <w:tc>
          <w:tcPr>
            <w:tcW w:w="1241" w:type="dxa"/>
            <w:tcBorders>
              <w:top w:val="nil"/>
              <w:left w:val="nil"/>
              <w:bottom w:val="single" w:color="auto" w:sz="4" w:space="0"/>
              <w:right w:val="single" w:color="auto" w:sz="4" w:space="0"/>
            </w:tcBorders>
            <w:shd w:val="clear" w:color="auto" w:fill="auto"/>
            <w:noWrap/>
            <w:vAlign w:val="center"/>
          </w:tcPr>
          <w:p w14:paraId="1BCF82EA">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G10</w:t>
            </w:r>
          </w:p>
        </w:tc>
        <w:tc>
          <w:tcPr>
            <w:tcW w:w="3151" w:type="dxa"/>
            <w:tcBorders>
              <w:top w:val="nil"/>
              <w:left w:val="nil"/>
              <w:bottom w:val="single" w:color="auto" w:sz="4" w:space="0"/>
              <w:right w:val="single" w:color="auto" w:sz="4" w:space="0"/>
            </w:tcBorders>
            <w:shd w:val="clear" w:color="auto" w:fill="auto"/>
            <w:noWrap/>
            <w:vAlign w:val="center"/>
          </w:tcPr>
          <w:p w14:paraId="1BCF82EB">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东华理工大学</w:t>
            </w:r>
          </w:p>
        </w:tc>
      </w:tr>
      <w:tr w14:paraId="1BCF82F1">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2ED">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G11</w:t>
            </w:r>
          </w:p>
        </w:tc>
        <w:tc>
          <w:tcPr>
            <w:tcW w:w="2417" w:type="dxa"/>
            <w:tcBorders>
              <w:top w:val="nil"/>
              <w:left w:val="nil"/>
              <w:bottom w:val="single" w:color="auto" w:sz="4" w:space="0"/>
              <w:right w:val="single" w:color="auto" w:sz="4" w:space="0"/>
            </w:tcBorders>
            <w:shd w:val="clear" w:color="auto" w:fill="auto"/>
            <w:noWrap/>
            <w:vAlign w:val="center"/>
          </w:tcPr>
          <w:p w14:paraId="1BCF82EE">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广西大学</w:t>
            </w:r>
          </w:p>
        </w:tc>
        <w:tc>
          <w:tcPr>
            <w:tcW w:w="1241" w:type="dxa"/>
            <w:tcBorders>
              <w:top w:val="nil"/>
              <w:left w:val="nil"/>
              <w:bottom w:val="single" w:color="auto" w:sz="4" w:space="0"/>
              <w:right w:val="single" w:color="auto" w:sz="4" w:space="0"/>
            </w:tcBorders>
            <w:shd w:val="clear" w:color="auto" w:fill="auto"/>
            <w:noWrap/>
            <w:vAlign w:val="center"/>
          </w:tcPr>
          <w:p w14:paraId="1BCF82EF">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G12</w:t>
            </w:r>
          </w:p>
        </w:tc>
        <w:tc>
          <w:tcPr>
            <w:tcW w:w="3151" w:type="dxa"/>
            <w:tcBorders>
              <w:top w:val="nil"/>
              <w:left w:val="nil"/>
              <w:bottom w:val="single" w:color="auto" w:sz="4" w:space="0"/>
              <w:right w:val="single" w:color="auto" w:sz="4" w:space="0"/>
            </w:tcBorders>
            <w:shd w:val="clear" w:color="auto" w:fill="auto"/>
            <w:noWrap/>
            <w:vAlign w:val="center"/>
          </w:tcPr>
          <w:p w14:paraId="1BCF82F0">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广西师范大学</w:t>
            </w:r>
          </w:p>
        </w:tc>
      </w:tr>
      <w:tr w14:paraId="1BCF82F6">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2F2">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G13</w:t>
            </w:r>
          </w:p>
        </w:tc>
        <w:tc>
          <w:tcPr>
            <w:tcW w:w="2417" w:type="dxa"/>
            <w:tcBorders>
              <w:top w:val="nil"/>
              <w:left w:val="nil"/>
              <w:bottom w:val="single" w:color="auto" w:sz="4" w:space="0"/>
              <w:right w:val="single" w:color="auto" w:sz="4" w:space="0"/>
            </w:tcBorders>
            <w:shd w:val="clear" w:color="auto" w:fill="auto"/>
            <w:noWrap/>
            <w:vAlign w:val="center"/>
          </w:tcPr>
          <w:p w14:paraId="1BCF82F3">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广州大学</w:t>
            </w:r>
          </w:p>
        </w:tc>
        <w:tc>
          <w:tcPr>
            <w:tcW w:w="1241" w:type="dxa"/>
            <w:tcBorders>
              <w:top w:val="nil"/>
              <w:left w:val="nil"/>
              <w:bottom w:val="single" w:color="auto" w:sz="4" w:space="0"/>
              <w:right w:val="single" w:color="auto" w:sz="4" w:space="0"/>
            </w:tcBorders>
            <w:shd w:val="clear" w:color="auto" w:fill="auto"/>
            <w:noWrap/>
            <w:vAlign w:val="center"/>
          </w:tcPr>
          <w:p w14:paraId="1BCF82F4">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G14</w:t>
            </w:r>
          </w:p>
        </w:tc>
        <w:tc>
          <w:tcPr>
            <w:tcW w:w="3151" w:type="dxa"/>
            <w:tcBorders>
              <w:top w:val="nil"/>
              <w:left w:val="nil"/>
              <w:bottom w:val="single" w:color="auto" w:sz="4" w:space="0"/>
              <w:right w:val="single" w:color="auto" w:sz="4" w:space="0"/>
            </w:tcBorders>
            <w:shd w:val="clear" w:color="auto" w:fill="auto"/>
            <w:noWrap/>
            <w:vAlign w:val="center"/>
          </w:tcPr>
          <w:p w14:paraId="1BCF82F5">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哈尔滨工业大学</w:t>
            </w:r>
          </w:p>
        </w:tc>
      </w:tr>
      <w:tr w14:paraId="1BCF82FB">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2F7">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G15</w:t>
            </w:r>
          </w:p>
        </w:tc>
        <w:tc>
          <w:tcPr>
            <w:tcW w:w="2417" w:type="dxa"/>
            <w:tcBorders>
              <w:top w:val="nil"/>
              <w:left w:val="nil"/>
              <w:bottom w:val="single" w:color="auto" w:sz="4" w:space="0"/>
              <w:right w:val="single" w:color="auto" w:sz="4" w:space="0"/>
            </w:tcBorders>
            <w:shd w:val="clear" w:color="auto" w:fill="auto"/>
            <w:noWrap/>
            <w:vAlign w:val="center"/>
          </w:tcPr>
          <w:p w14:paraId="1BCF82F8">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海南大学</w:t>
            </w:r>
          </w:p>
        </w:tc>
        <w:tc>
          <w:tcPr>
            <w:tcW w:w="1241" w:type="dxa"/>
            <w:tcBorders>
              <w:top w:val="nil"/>
              <w:left w:val="nil"/>
              <w:bottom w:val="single" w:color="auto" w:sz="4" w:space="0"/>
              <w:right w:val="single" w:color="auto" w:sz="4" w:space="0"/>
            </w:tcBorders>
            <w:shd w:val="clear" w:color="auto" w:fill="auto"/>
            <w:noWrap/>
            <w:vAlign w:val="center"/>
          </w:tcPr>
          <w:p w14:paraId="1BCF82F9">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G16</w:t>
            </w:r>
          </w:p>
        </w:tc>
        <w:tc>
          <w:tcPr>
            <w:tcW w:w="3151" w:type="dxa"/>
            <w:tcBorders>
              <w:top w:val="nil"/>
              <w:left w:val="nil"/>
              <w:bottom w:val="single" w:color="auto" w:sz="4" w:space="0"/>
              <w:right w:val="single" w:color="auto" w:sz="4" w:space="0"/>
            </w:tcBorders>
            <w:shd w:val="clear" w:color="auto" w:fill="auto"/>
            <w:noWrap/>
            <w:vAlign w:val="center"/>
          </w:tcPr>
          <w:p w14:paraId="1BCF82FA">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河北师范大学</w:t>
            </w:r>
          </w:p>
        </w:tc>
      </w:tr>
      <w:tr w14:paraId="1BCF8300">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2FC">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G17</w:t>
            </w:r>
          </w:p>
        </w:tc>
        <w:tc>
          <w:tcPr>
            <w:tcW w:w="2417" w:type="dxa"/>
            <w:tcBorders>
              <w:top w:val="nil"/>
              <w:left w:val="nil"/>
              <w:bottom w:val="single" w:color="auto" w:sz="4" w:space="0"/>
              <w:right w:val="single" w:color="auto" w:sz="4" w:space="0"/>
            </w:tcBorders>
            <w:shd w:val="clear" w:color="auto" w:fill="auto"/>
            <w:noWrap/>
            <w:vAlign w:val="center"/>
          </w:tcPr>
          <w:p w14:paraId="1BCF82FD">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湖南工业大学</w:t>
            </w:r>
          </w:p>
        </w:tc>
        <w:tc>
          <w:tcPr>
            <w:tcW w:w="1241" w:type="dxa"/>
            <w:tcBorders>
              <w:top w:val="nil"/>
              <w:left w:val="nil"/>
              <w:bottom w:val="single" w:color="auto" w:sz="4" w:space="0"/>
              <w:right w:val="single" w:color="auto" w:sz="4" w:space="0"/>
            </w:tcBorders>
            <w:shd w:val="clear" w:color="auto" w:fill="auto"/>
            <w:noWrap/>
            <w:vAlign w:val="center"/>
          </w:tcPr>
          <w:p w14:paraId="1BCF82FE">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G18</w:t>
            </w:r>
          </w:p>
        </w:tc>
        <w:tc>
          <w:tcPr>
            <w:tcW w:w="3151" w:type="dxa"/>
            <w:tcBorders>
              <w:top w:val="nil"/>
              <w:left w:val="nil"/>
              <w:bottom w:val="single" w:color="auto" w:sz="4" w:space="0"/>
              <w:right w:val="single" w:color="auto" w:sz="4" w:space="0"/>
            </w:tcBorders>
            <w:shd w:val="clear" w:color="auto" w:fill="auto"/>
            <w:noWrap/>
            <w:vAlign w:val="center"/>
          </w:tcPr>
          <w:p w14:paraId="1BCF82FF">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湖南师范大学</w:t>
            </w:r>
          </w:p>
        </w:tc>
      </w:tr>
      <w:tr w14:paraId="1BCF8305">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01">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G19</w:t>
            </w:r>
          </w:p>
        </w:tc>
        <w:tc>
          <w:tcPr>
            <w:tcW w:w="2417" w:type="dxa"/>
            <w:tcBorders>
              <w:top w:val="nil"/>
              <w:left w:val="nil"/>
              <w:bottom w:val="single" w:color="auto" w:sz="4" w:space="0"/>
              <w:right w:val="single" w:color="auto" w:sz="4" w:space="0"/>
            </w:tcBorders>
            <w:shd w:val="clear" w:color="auto" w:fill="auto"/>
            <w:noWrap/>
            <w:vAlign w:val="center"/>
          </w:tcPr>
          <w:p w14:paraId="1BCF8302">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华北电力大学</w:t>
            </w:r>
          </w:p>
        </w:tc>
        <w:tc>
          <w:tcPr>
            <w:tcW w:w="1241" w:type="dxa"/>
            <w:tcBorders>
              <w:top w:val="nil"/>
              <w:left w:val="nil"/>
              <w:bottom w:val="single" w:color="auto" w:sz="4" w:space="0"/>
              <w:right w:val="single" w:color="auto" w:sz="4" w:space="0"/>
            </w:tcBorders>
            <w:shd w:val="clear" w:color="auto" w:fill="auto"/>
            <w:noWrap/>
            <w:vAlign w:val="center"/>
          </w:tcPr>
          <w:p w14:paraId="1BCF8303">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G20</w:t>
            </w:r>
          </w:p>
        </w:tc>
        <w:tc>
          <w:tcPr>
            <w:tcW w:w="3151" w:type="dxa"/>
            <w:tcBorders>
              <w:top w:val="nil"/>
              <w:left w:val="nil"/>
              <w:bottom w:val="single" w:color="auto" w:sz="4" w:space="0"/>
              <w:right w:val="single" w:color="auto" w:sz="4" w:space="0"/>
            </w:tcBorders>
            <w:shd w:val="clear" w:color="auto" w:fill="auto"/>
            <w:noWrap/>
            <w:vAlign w:val="center"/>
          </w:tcPr>
          <w:p w14:paraId="1BCF8304">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华东师范大学</w:t>
            </w:r>
          </w:p>
        </w:tc>
      </w:tr>
      <w:tr w14:paraId="1BCF830A">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06">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G21</w:t>
            </w:r>
          </w:p>
        </w:tc>
        <w:tc>
          <w:tcPr>
            <w:tcW w:w="2417" w:type="dxa"/>
            <w:tcBorders>
              <w:top w:val="nil"/>
              <w:left w:val="nil"/>
              <w:bottom w:val="single" w:color="auto" w:sz="4" w:space="0"/>
              <w:right w:val="single" w:color="auto" w:sz="4" w:space="0"/>
            </w:tcBorders>
            <w:shd w:val="clear" w:color="auto" w:fill="auto"/>
            <w:noWrap/>
            <w:vAlign w:val="center"/>
          </w:tcPr>
          <w:p w14:paraId="1BCF8307">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华南农业大学</w:t>
            </w:r>
          </w:p>
        </w:tc>
        <w:tc>
          <w:tcPr>
            <w:tcW w:w="1241" w:type="dxa"/>
            <w:tcBorders>
              <w:top w:val="nil"/>
              <w:left w:val="nil"/>
              <w:bottom w:val="single" w:color="auto" w:sz="4" w:space="0"/>
              <w:right w:val="single" w:color="auto" w:sz="4" w:space="0"/>
            </w:tcBorders>
            <w:shd w:val="clear" w:color="auto" w:fill="auto"/>
            <w:noWrap/>
            <w:vAlign w:val="center"/>
          </w:tcPr>
          <w:p w14:paraId="1BCF8308">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G22</w:t>
            </w:r>
          </w:p>
        </w:tc>
        <w:tc>
          <w:tcPr>
            <w:tcW w:w="3151" w:type="dxa"/>
            <w:tcBorders>
              <w:top w:val="nil"/>
              <w:left w:val="nil"/>
              <w:bottom w:val="single" w:color="auto" w:sz="4" w:space="0"/>
              <w:right w:val="single" w:color="auto" w:sz="4" w:space="0"/>
            </w:tcBorders>
            <w:shd w:val="clear" w:color="auto" w:fill="auto"/>
            <w:noWrap/>
            <w:vAlign w:val="center"/>
          </w:tcPr>
          <w:p w14:paraId="1BCF8309">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华中科技大学</w:t>
            </w:r>
          </w:p>
        </w:tc>
      </w:tr>
      <w:tr w14:paraId="1BCF830F">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0B">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G23</w:t>
            </w:r>
          </w:p>
        </w:tc>
        <w:tc>
          <w:tcPr>
            <w:tcW w:w="2417" w:type="dxa"/>
            <w:tcBorders>
              <w:top w:val="nil"/>
              <w:left w:val="nil"/>
              <w:bottom w:val="single" w:color="auto" w:sz="4" w:space="0"/>
              <w:right w:val="single" w:color="auto" w:sz="4" w:space="0"/>
            </w:tcBorders>
            <w:shd w:val="clear" w:color="auto" w:fill="auto"/>
            <w:noWrap/>
            <w:vAlign w:val="center"/>
          </w:tcPr>
          <w:p w14:paraId="1BCF830C">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吉林大学</w:t>
            </w:r>
          </w:p>
        </w:tc>
        <w:tc>
          <w:tcPr>
            <w:tcW w:w="1241" w:type="dxa"/>
            <w:tcBorders>
              <w:top w:val="nil"/>
              <w:left w:val="nil"/>
              <w:bottom w:val="single" w:color="auto" w:sz="4" w:space="0"/>
              <w:right w:val="single" w:color="auto" w:sz="4" w:space="0"/>
            </w:tcBorders>
            <w:shd w:val="clear" w:color="auto" w:fill="auto"/>
            <w:noWrap/>
            <w:vAlign w:val="center"/>
          </w:tcPr>
          <w:p w14:paraId="1BCF830D">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G24</w:t>
            </w:r>
          </w:p>
        </w:tc>
        <w:tc>
          <w:tcPr>
            <w:tcW w:w="3151" w:type="dxa"/>
            <w:tcBorders>
              <w:top w:val="nil"/>
              <w:left w:val="nil"/>
              <w:bottom w:val="single" w:color="auto" w:sz="4" w:space="0"/>
              <w:right w:val="single" w:color="auto" w:sz="4" w:space="0"/>
            </w:tcBorders>
            <w:shd w:val="clear" w:color="auto" w:fill="auto"/>
            <w:noWrap/>
            <w:vAlign w:val="center"/>
          </w:tcPr>
          <w:p w14:paraId="1BCF830E">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江苏大学</w:t>
            </w:r>
          </w:p>
        </w:tc>
      </w:tr>
      <w:tr w14:paraId="1BCF8314">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10">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G25</w:t>
            </w:r>
          </w:p>
        </w:tc>
        <w:tc>
          <w:tcPr>
            <w:tcW w:w="2417" w:type="dxa"/>
            <w:tcBorders>
              <w:top w:val="nil"/>
              <w:left w:val="nil"/>
              <w:bottom w:val="single" w:color="auto" w:sz="4" w:space="0"/>
              <w:right w:val="single" w:color="auto" w:sz="4" w:space="0"/>
            </w:tcBorders>
            <w:shd w:val="clear" w:color="auto" w:fill="auto"/>
            <w:noWrap/>
            <w:vAlign w:val="center"/>
          </w:tcPr>
          <w:p w14:paraId="1BCF8311">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江苏理工学院</w:t>
            </w:r>
          </w:p>
        </w:tc>
        <w:tc>
          <w:tcPr>
            <w:tcW w:w="1241" w:type="dxa"/>
            <w:tcBorders>
              <w:top w:val="nil"/>
              <w:left w:val="nil"/>
              <w:bottom w:val="single" w:color="auto" w:sz="4" w:space="0"/>
              <w:right w:val="single" w:color="auto" w:sz="4" w:space="0"/>
            </w:tcBorders>
            <w:shd w:val="clear" w:color="auto" w:fill="auto"/>
            <w:noWrap/>
            <w:vAlign w:val="center"/>
          </w:tcPr>
          <w:p w14:paraId="1BCF8312">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G26</w:t>
            </w:r>
          </w:p>
        </w:tc>
        <w:tc>
          <w:tcPr>
            <w:tcW w:w="3151" w:type="dxa"/>
            <w:tcBorders>
              <w:top w:val="nil"/>
              <w:left w:val="nil"/>
              <w:bottom w:val="single" w:color="auto" w:sz="4" w:space="0"/>
              <w:right w:val="single" w:color="auto" w:sz="4" w:space="0"/>
            </w:tcBorders>
            <w:shd w:val="clear" w:color="auto" w:fill="auto"/>
            <w:noWrap/>
            <w:vAlign w:val="center"/>
          </w:tcPr>
          <w:p w14:paraId="1BCF8313">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南昌大学</w:t>
            </w:r>
          </w:p>
        </w:tc>
      </w:tr>
      <w:tr w14:paraId="1BCF8319">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15">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G27</w:t>
            </w:r>
          </w:p>
        </w:tc>
        <w:tc>
          <w:tcPr>
            <w:tcW w:w="2417" w:type="dxa"/>
            <w:tcBorders>
              <w:top w:val="nil"/>
              <w:left w:val="nil"/>
              <w:bottom w:val="single" w:color="auto" w:sz="4" w:space="0"/>
              <w:right w:val="single" w:color="auto" w:sz="4" w:space="0"/>
            </w:tcBorders>
            <w:shd w:val="clear" w:color="auto" w:fill="auto"/>
            <w:noWrap/>
            <w:vAlign w:val="center"/>
          </w:tcPr>
          <w:p w14:paraId="1BCF8316">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南昌航空大学</w:t>
            </w:r>
          </w:p>
        </w:tc>
        <w:tc>
          <w:tcPr>
            <w:tcW w:w="1241" w:type="dxa"/>
            <w:tcBorders>
              <w:top w:val="nil"/>
              <w:left w:val="nil"/>
              <w:bottom w:val="single" w:color="auto" w:sz="4" w:space="0"/>
              <w:right w:val="single" w:color="auto" w:sz="4" w:space="0"/>
            </w:tcBorders>
            <w:shd w:val="clear" w:color="auto" w:fill="auto"/>
            <w:noWrap/>
            <w:vAlign w:val="center"/>
          </w:tcPr>
          <w:p w14:paraId="1BCF8317">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G28</w:t>
            </w:r>
          </w:p>
        </w:tc>
        <w:tc>
          <w:tcPr>
            <w:tcW w:w="3151" w:type="dxa"/>
            <w:tcBorders>
              <w:top w:val="nil"/>
              <w:left w:val="nil"/>
              <w:bottom w:val="single" w:color="auto" w:sz="4" w:space="0"/>
              <w:right w:val="single" w:color="auto" w:sz="4" w:space="0"/>
            </w:tcBorders>
            <w:shd w:val="clear" w:color="auto" w:fill="auto"/>
            <w:noWrap/>
            <w:vAlign w:val="center"/>
          </w:tcPr>
          <w:p w14:paraId="1BCF8318">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南华大学</w:t>
            </w:r>
          </w:p>
        </w:tc>
      </w:tr>
      <w:tr w14:paraId="1BCF831E">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1A">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G29</w:t>
            </w:r>
          </w:p>
        </w:tc>
        <w:tc>
          <w:tcPr>
            <w:tcW w:w="2417" w:type="dxa"/>
            <w:tcBorders>
              <w:top w:val="nil"/>
              <w:left w:val="nil"/>
              <w:bottom w:val="single" w:color="auto" w:sz="4" w:space="0"/>
              <w:right w:val="single" w:color="auto" w:sz="4" w:space="0"/>
            </w:tcBorders>
            <w:shd w:val="clear" w:color="auto" w:fill="auto"/>
            <w:noWrap/>
            <w:vAlign w:val="center"/>
          </w:tcPr>
          <w:p w14:paraId="1BCF831B">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南京大学</w:t>
            </w:r>
          </w:p>
        </w:tc>
        <w:tc>
          <w:tcPr>
            <w:tcW w:w="1241" w:type="dxa"/>
            <w:tcBorders>
              <w:top w:val="nil"/>
              <w:left w:val="nil"/>
              <w:bottom w:val="single" w:color="auto" w:sz="4" w:space="0"/>
              <w:right w:val="single" w:color="auto" w:sz="4" w:space="0"/>
            </w:tcBorders>
            <w:shd w:val="clear" w:color="auto" w:fill="auto"/>
            <w:noWrap/>
            <w:vAlign w:val="center"/>
          </w:tcPr>
          <w:p w14:paraId="1BCF831C">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G30</w:t>
            </w:r>
          </w:p>
        </w:tc>
        <w:tc>
          <w:tcPr>
            <w:tcW w:w="3151" w:type="dxa"/>
            <w:tcBorders>
              <w:top w:val="nil"/>
              <w:left w:val="nil"/>
              <w:bottom w:val="single" w:color="auto" w:sz="4" w:space="0"/>
              <w:right w:val="single" w:color="auto" w:sz="4" w:space="0"/>
            </w:tcBorders>
            <w:shd w:val="clear" w:color="auto" w:fill="auto"/>
            <w:noWrap/>
            <w:vAlign w:val="center"/>
          </w:tcPr>
          <w:p w14:paraId="1BCF831D">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南京航空航天大学</w:t>
            </w:r>
          </w:p>
        </w:tc>
      </w:tr>
      <w:tr w14:paraId="1BCF8323">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1F">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G31</w:t>
            </w:r>
          </w:p>
        </w:tc>
        <w:tc>
          <w:tcPr>
            <w:tcW w:w="2417" w:type="dxa"/>
            <w:tcBorders>
              <w:top w:val="nil"/>
              <w:left w:val="nil"/>
              <w:bottom w:val="single" w:color="auto" w:sz="4" w:space="0"/>
              <w:right w:val="single" w:color="auto" w:sz="4" w:space="0"/>
            </w:tcBorders>
            <w:shd w:val="clear" w:color="auto" w:fill="auto"/>
            <w:noWrap/>
            <w:vAlign w:val="center"/>
          </w:tcPr>
          <w:p w14:paraId="1BCF8320">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南京理工大学</w:t>
            </w:r>
          </w:p>
        </w:tc>
        <w:tc>
          <w:tcPr>
            <w:tcW w:w="1241" w:type="dxa"/>
            <w:tcBorders>
              <w:top w:val="nil"/>
              <w:left w:val="nil"/>
              <w:bottom w:val="single" w:color="auto" w:sz="4" w:space="0"/>
              <w:right w:val="single" w:color="auto" w:sz="4" w:space="0"/>
            </w:tcBorders>
            <w:shd w:val="clear" w:color="auto" w:fill="auto"/>
            <w:noWrap/>
            <w:vAlign w:val="center"/>
          </w:tcPr>
          <w:p w14:paraId="1BCF8321">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G32</w:t>
            </w:r>
          </w:p>
        </w:tc>
        <w:tc>
          <w:tcPr>
            <w:tcW w:w="3151" w:type="dxa"/>
            <w:tcBorders>
              <w:top w:val="nil"/>
              <w:left w:val="nil"/>
              <w:bottom w:val="single" w:color="auto" w:sz="4" w:space="0"/>
              <w:right w:val="single" w:color="auto" w:sz="4" w:space="0"/>
            </w:tcBorders>
            <w:shd w:val="clear" w:color="auto" w:fill="auto"/>
            <w:noWrap/>
            <w:vAlign w:val="center"/>
          </w:tcPr>
          <w:p w14:paraId="1BCF8322">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青海师范大学</w:t>
            </w:r>
          </w:p>
        </w:tc>
      </w:tr>
      <w:tr w14:paraId="1BCF8328">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24">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G33</w:t>
            </w:r>
          </w:p>
        </w:tc>
        <w:tc>
          <w:tcPr>
            <w:tcW w:w="2417" w:type="dxa"/>
            <w:tcBorders>
              <w:top w:val="nil"/>
              <w:left w:val="nil"/>
              <w:bottom w:val="single" w:color="auto" w:sz="4" w:space="0"/>
              <w:right w:val="single" w:color="auto" w:sz="4" w:space="0"/>
            </w:tcBorders>
            <w:shd w:val="clear" w:color="auto" w:fill="auto"/>
            <w:noWrap/>
            <w:vAlign w:val="center"/>
          </w:tcPr>
          <w:p w14:paraId="1BCF8325">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清华大学</w:t>
            </w:r>
          </w:p>
        </w:tc>
        <w:tc>
          <w:tcPr>
            <w:tcW w:w="1241" w:type="dxa"/>
            <w:tcBorders>
              <w:top w:val="nil"/>
              <w:left w:val="nil"/>
              <w:bottom w:val="single" w:color="auto" w:sz="4" w:space="0"/>
              <w:right w:val="single" w:color="auto" w:sz="4" w:space="0"/>
            </w:tcBorders>
            <w:shd w:val="clear" w:color="auto" w:fill="auto"/>
            <w:noWrap/>
            <w:vAlign w:val="center"/>
          </w:tcPr>
          <w:p w14:paraId="1BCF8326">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G34</w:t>
            </w:r>
          </w:p>
        </w:tc>
        <w:tc>
          <w:tcPr>
            <w:tcW w:w="3151" w:type="dxa"/>
            <w:tcBorders>
              <w:top w:val="nil"/>
              <w:left w:val="nil"/>
              <w:bottom w:val="single" w:color="auto" w:sz="4" w:space="0"/>
              <w:right w:val="single" w:color="auto" w:sz="4" w:space="0"/>
            </w:tcBorders>
            <w:shd w:val="clear" w:color="auto" w:fill="auto"/>
            <w:noWrap/>
            <w:vAlign w:val="center"/>
          </w:tcPr>
          <w:p w14:paraId="1BCF8327">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山东交通学院</w:t>
            </w:r>
          </w:p>
        </w:tc>
      </w:tr>
      <w:tr w14:paraId="1BCF832D">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29">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G35</w:t>
            </w:r>
          </w:p>
        </w:tc>
        <w:tc>
          <w:tcPr>
            <w:tcW w:w="2417" w:type="dxa"/>
            <w:tcBorders>
              <w:top w:val="nil"/>
              <w:left w:val="nil"/>
              <w:bottom w:val="single" w:color="auto" w:sz="4" w:space="0"/>
              <w:right w:val="single" w:color="auto" w:sz="4" w:space="0"/>
            </w:tcBorders>
            <w:shd w:val="clear" w:color="auto" w:fill="auto"/>
            <w:noWrap/>
            <w:vAlign w:val="center"/>
          </w:tcPr>
          <w:p w14:paraId="1BCF832A">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山东理工大学</w:t>
            </w:r>
          </w:p>
        </w:tc>
        <w:tc>
          <w:tcPr>
            <w:tcW w:w="1241" w:type="dxa"/>
            <w:tcBorders>
              <w:top w:val="nil"/>
              <w:left w:val="nil"/>
              <w:bottom w:val="single" w:color="auto" w:sz="4" w:space="0"/>
              <w:right w:val="single" w:color="auto" w:sz="4" w:space="0"/>
            </w:tcBorders>
            <w:shd w:val="clear" w:color="auto" w:fill="auto"/>
            <w:noWrap/>
            <w:vAlign w:val="center"/>
          </w:tcPr>
          <w:p w14:paraId="1BCF832B">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G36</w:t>
            </w:r>
          </w:p>
        </w:tc>
        <w:tc>
          <w:tcPr>
            <w:tcW w:w="3151" w:type="dxa"/>
            <w:tcBorders>
              <w:top w:val="nil"/>
              <w:left w:val="nil"/>
              <w:bottom w:val="single" w:color="auto" w:sz="4" w:space="0"/>
              <w:right w:val="single" w:color="auto" w:sz="4" w:space="0"/>
            </w:tcBorders>
            <w:shd w:val="clear" w:color="auto" w:fill="auto"/>
            <w:noWrap/>
            <w:vAlign w:val="center"/>
          </w:tcPr>
          <w:p w14:paraId="1BCF832C">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山东师范大学</w:t>
            </w:r>
          </w:p>
        </w:tc>
      </w:tr>
      <w:tr w14:paraId="1BCF8332">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2E">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G37</w:t>
            </w:r>
          </w:p>
        </w:tc>
        <w:tc>
          <w:tcPr>
            <w:tcW w:w="2417" w:type="dxa"/>
            <w:tcBorders>
              <w:top w:val="nil"/>
              <w:left w:val="nil"/>
              <w:bottom w:val="single" w:color="auto" w:sz="4" w:space="0"/>
              <w:right w:val="single" w:color="auto" w:sz="4" w:space="0"/>
            </w:tcBorders>
            <w:shd w:val="clear" w:color="auto" w:fill="auto"/>
            <w:noWrap/>
            <w:vAlign w:val="center"/>
          </w:tcPr>
          <w:p w14:paraId="1BCF832F">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上海交通大学</w:t>
            </w:r>
          </w:p>
        </w:tc>
        <w:tc>
          <w:tcPr>
            <w:tcW w:w="1241" w:type="dxa"/>
            <w:tcBorders>
              <w:top w:val="nil"/>
              <w:left w:val="nil"/>
              <w:bottom w:val="single" w:color="auto" w:sz="4" w:space="0"/>
              <w:right w:val="single" w:color="auto" w:sz="4" w:space="0"/>
            </w:tcBorders>
            <w:shd w:val="clear" w:color="auto" w:fill="auto"/>
            <w:noWrap/>
            <w:vAlign w:val="center"/>
          </w:tcPr>
          <w:p w14:paraId="1BCF8330">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G38</w:t>
            </w:r>
          </w:p>
        </w:tc>
        <w:tc>
          <w:tcPr>
            <w:tcW w:w="3151" w:type="dxa"/>
            <w:tcBorders>
              <w:top w:val="nil"/>
              <w:left w:val="nil"/>
              <w:bottom w:val="single" w:color="auto" w:sz="4" w:space="0"/>
              <w:right w:val="single" w:color="auto" w:sz="4" w:space="0"/>
            </w:tcBorders>
            <w:shd w:val="clear" w:color="auto" w:fill="auto"/>
            <w:noWrap/>
            <w:vAlign w:val="center"/>
          </w:tcPr>
          <w:p w14:paraId="1BCF8331">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深圳大学</w:t>
            </w:r>
          </w:p>
        </w:tc>
      </w:tr>
      <w:tr w14:paraId="1BCF8337">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33">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G39</w:t>
            </w:r>
          </w:p>
        </w:tc>
        <w:tc>
          <w:tcPr>
            <w:tcW w:w="2417" w:type="dxa"/>
            <w:tcBorders>
              <w:top w:val="nil"/>
              <w:left w:val="nil"/>
              <w:bottom w:val="single" w:color="auto" w:sz="4" w:space="0"/>
              <w:right w:val="single" w:color="auto" w:sz="4" w:space="0"/>
            </w:tcBorders>
            <w:shd w:val="clear" w:color="auto" w:fill="auto"/>
            <w:noWrap/>
            <w:vAlign w:val="center"/>
          </w:tcPr>
          <w:p w14:paraId="1BCF8334">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天津大学</w:t>
            </w:r>
          </w:p>
        </w:tc>
        <w:tc>
          <w:tcPr>
            <w:tcW w:w="1241" w:type="dxa"/>
            <w:tcBorders>
              <w:top w:val="nil"/>
              <w:left w:val="nil"/>
              <w:bottom w:val="single" w:color="auto" w:sz="4" w:space="0"/>
              <w:right w:val="single" w:color="auto" w:sz="4" w:space="0"/>
            </w:tcBorders>
            <w:shd w:val="clear" w:color="auto" w:fill="auto"/>
            <w:noWrap/>
            <w:vAlign w:val="center"/>
          </w:tcPr>
          <w:p w14:paraId="1BCF8335">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G40</w:t>
            </w:r>
          </w:p>
        </w:tc>
        <w:tc>
          <w:tcPr>
            <w:tcW w:w="3151" w:type="dxa"/>
            <w:tcBorders>
              <w:top w:val="nil"/>
              <w:left w:val="nil"/>
              <w:bottom w:val="single" w:color="auto" w:sz="4" w:space="0"/>
              <w:right w:val="single" w:color="auto" w:sz="4" w:space="0"/>
            </w:tcBorders>
            <w:shd w:val="clear" w:color="auto" w:fill="auto"/>
            <w:noWrap/>
            <w:vAlign w:val="center"/>
          </w:tcPr>
          <w:p w14:paraId="1BCF8336">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同济大学</w:t>
            </w:r>
          </w:p>
        </w:tc>
      </w:tr>
      <w:tr w14:paraId="1BCF833C">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38">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G41</w:t>
            </w:r>
          </w:p>
        </w:tc>
        <w:tc>
          <w:tcPr>
            <w:tcW w:w="2417" w:type="dxa"/>
            <w:tcBorders>
              <w:top w:val="nil"/>
              <w:left w:val="nil"/>
              <w:bottom w:val="single" w:color="auto" w:sz="4" w:space="0"/>
              <w:right w:val="single" w:color="auto" w:sz="4" w:space="0"/>
            </w:tcBorders>
            <w:shd w:val="clear" w:color="auto" w:fill="auto"/>
            <w:noWrap/>
            <w:vAlign w:val="center"/>
          </w:tcPr>
          <w:p w14:paraId="1BCF8339">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五邑大学</w:t>
            </w:r>
          </w:p>
        </w:tc>
        <w:tc>
          <w:tcPr>
            <w:tcW w:w="1241" w:type="dxa"/>
            <w:tcBorders>
              <w:top w:val="nil"/>
              <w:left w:val="nil"/>
              <w:bottom w:val="single" w:color="auto" w:sz="4" w:space="0"/>
              <w:right w:val="single" w:color="auto" w:sz="4" w:space="0"/>
            </w:tcBorders>
            <w:shd w:val="clear" w:color="auto" w:fill="auto"/>
            <w:noWrap/>
            <w:vAlign w:val="center"/>
          </w:tcPr>
          <w:p w14:paraId="1BCF833A">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G42</w:t>
            </w:r>
          </w:p>
        </w:tc>
        <w:tc>
          <w:tcPr>
            <w:tcW w:w="3151" w:type="dxa"/>
            <w:tcBorders>
              <w:top w:val="nil"/>
              <w:left w:val="nil"/>
              <w:bottom w:val="single" w:color="auto" w:sz="4" w:space="0"/>
              <w:right w:val="single" w:color="auto" w:sz="4" w:space="0"/>
            </w:tcBorders>
            <w:shd w:val="clear" w:color="auto" w:fill="auto"/>
            <w:noWrap/>
            <w:vAlign w:val="center"/>
          </w:tcPr>
          <w:p w14:paraId="1BCF833B">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武汉大学</w:t>
            </w:r>
          </w:p>
        </w:tc>
      </w:tr>
      <w:tr w14:paraId="1BCF8341">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3D">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G43</w:t>
            </w:r>
          </w:p>
        </w:tc>
        <w:tc>
          <w:tcPr>
            <w:tcW w:w="2417" w:type="dxa"/>
            <w:tcBorders>
              <w:top w:val="nil"/>
              <w:left w:val="nil"/>
              <w:bottom w:val="single" w:color="auto" w:sz="4" w:space="0"/>
              <w:right w:val="single" w:color="auto" w:sz="4" w:space="0"/>
            </w:tcBorders>
            <w:shd w:val="clear" w:color="auto" w:fill="auto"/>
            <w:noWrap/>
            <w:vAlign w:val="center"/>
          </w:tcPr>
          <w:p w14:paraId="1BCF833E">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武汉理工大学</w:t>
            </w:r>
          </w:p>
        </w:tc>
        <w:tc>
          <w:tcPr>
            <w:tcW w:w="1241" w:type="dxa"/>
            <w:tcBorders>
              <w:top w:val="nil"/>
              <w:left w:val="nil"/>
              <w:bottom w:val="single" w:color="auto" w:sz="4" w:space="0"/>
              <w:right w:val="single" w:color="auto" w:sz="4" w:space="0"/>
            </w:tcBorders>
            <w:shd w:val="clear" w:color="auto" w:fill="auto"/>
            <w:noWrap/>
            <w:vAlign w:val="center"/>
          </w:tcPr>
          <w:p w14:paraId="1BCF833F">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G44</w:t>
            </w:r>
          </w:p>
        </w:tc>
        <w:tc>
          <w:tcPr>
            <w:tcW w:w="3151" w:type="dxa"/>
            <w:tcBorders>
              <w:top w:val="nil"/>
              <w:left w:val="nil"/>
              <w:bottom w:val="single" w:color="auto" w:sz="4" w:space="0"/>
              <w:right w:val="single" w:color="auto" w:sz="4" w:space="0"/>
            </w:tcBorders>
            <w:shd w:val="clear" w:color="auto" w:fill="auto"/>
            <w:noWrap/>
            <w:vAlign w:val="center"/>
          </w:tcPr>
          <w:p w14:paraId="1BCF8340">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西安工程大学</w:t>
            </w:r>
          </w:p>
        </w:tc>
      </w:tr>
      <w:tr w14:paraId="1BCF8346">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42">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G45</w:t>
            </w:r>
          </w:p>
        </w:tc>
        <w:tc>
          <w:tcPr>
            <w:tcW w:w="2417" w:type="dxa"/>
            <w:tcBorders>
              <w:top w:val="nil"/>
              <w:left w:val="nil"/>
              <w:bottom w:val="single" w:color="auto" w:sz="4" w:space="0"/>
              <w:right w:val="single" w:color="auto" w:sz="4" w:space="0"/>
            </w:tcBorders>
            <w:shd w:val="clear" w:color="auto" w:fill="auto"/>
            <w:noWrap/>
            <w:vAlign w:val="center"/>
          </w:tcPr>
          <w:p w14:paraId="1BCF8343">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西安交通大学</w:t>
            </w:r>
          </w:p>
        </w:tc>
        <w:tc>
          <w:tcPr>
            <w:tcW w:w="1241" w:type="dxa"/>
            <w:tcBorders>
              <w:top w:val="nil"/>
              <w:left w:val="nil"/>
              <w:bottom w:val="single" w:color="auto" w:sz="4" w:space="0"/>
              <w:right w:val="single" w:color="auto" w:sz="4" w:space="0"/>
            </w:tcBorders>
            <w:shd w:val="clear" w:color="auto" w:fill="auto"/>
            <w:noWrap/>
            <w:vAlign w:val="center"/>
          </w:tcPr>
          <w:p w14:paraId="1BCF8344">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G46</w:t>
            </w:r>
          </w:p>
        </w:tc>
        <w:tc>
          <w:tcPr>
            <w:tcW w:w="3151" w:type="dxa"/>
            <w:tcBorders>
              <w:top w:val="nil"/>
              <w:left w:val="nil"/>
              <w:bottom w:val="single" w:color="auto" w:sz="4" w:space="0"/>
              <w:right w:val="single" w:color="auto" w:sz="4" w:space="0"/>
            </w:tcBorders>
            <w:shd w:val="clear" w:color="auto" w:fill="auto"/>
            <w:noWrap/>
            <w:vAlign w:val="center"/>
          </w:tcPr>
          <w:p w14:paraId="1BCF8345">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西北农林科技大学</w:t>
            </w:r>
          </w:p>
        </w:tc>
      </w:tr>
      <w:tr w14:paraId="1BCF834B">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47">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G47</w:t>
            </w:r>
          </w:p>
        </w:tc>
        <w:tc>
          <w:tcPr>
            <w:tcW w:w="2417" w:type="dxa"/>
            <w:tcBorders>
              <w:top w:val="nil"/>
              <w:left w:val="nil"/>
              <w:bottom w:val="single" w:color="auto" w:sz="4" w:space="0"/>
              <w:right w:val="single" w:color="auto" w:sz="4" w:space="0"/>
            </w:tcBorders>
            <w:shd w:val="clear" w:color="auto" w:fill="auto"/>
            <w:noWrap/>
            <w:vAlign w:val="center"/>
          </w:tcPr>
          <w:p w14:paraId="1BCF8348">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西南大学</w:t>
            </w:r>
          </w:p>
        </w:tc>
        <w:tc>
          <w:tcPr>
            <w:tcW w:w="1241" w:type="dxa"/>
            <w:tcBorders>
              <w:top w:val="nil"/>
              <w:left w:val="nil"/>
              <w:bottom w:val="single" w:color="auto" w:sz="4" w:space="0"/>
              <w:right w:val="single" w:color="auto" w:sz="4" w:space="0"/>
            </w:tcBorders>
            <w:shd w:val="clear" w:color="auto" w:fill="auto"/>
            <w:noWrap/>
            <w:vAlign w:val="center"/>
          </w:tcPr>
          <w:p w14:paraId="1BCF8349">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G48</w:t>
            </w:r>
          </w:p>
        </w:tc>
        <w:tc>
          <w:tcPr>
            <w:tcW w:w="3151" w:type="dxa"/>
            <w:tcBorders>
              <w:top w:val="nil"/>
              <w:left w:val="nil"/>
              <w:bottom w:val="single" w:color="auto" w:sz="4" w:space="0"/>
              <w:right w:val="single" w:color="auto" w:sz="4" w:space="0"/>
            </w:tcBorders>
            <w:shd w:val="clear" w:color="auto" w:fill="auto"/>
            <w:noWrap/>
            <w:vAlign w:val="center"/>
          </w:tcPr>
          <w:p w14:paraId="1BCF834A">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西南交通大学</w:t>
            </w:r>
          </w:p>
        </w:tc>
      </w:tr>
      <w:tr w14:paraId="1BCF8350">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4C">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G49</w:t>
            </w:r>
          </w:p>
        </w:tc>
        <w:tc>
          <w:tcPr>
            <w:tcW w:w="2417" w:type="dxa"/>
            <w:tcBorders>
              <w:top w:val="nil"/>
              <w:left w:val="nil"/>
              <w:bottom w:val="single" w:color="auto" w:sz="4" w:space="0"/>
              <w:right w:val="single" w:color="auto" w:sz="4" w:space="0"/>
            </w:tcBorders>
            <w:shd w:val="clear" w:color="auto" w:fill="auto"/>
            <w:noWrap/>
            <w:vAlign w:val="center"/>
          </w:tcPr>
          <w:p w14:paraId="1BCF834D">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西南医科大学</w:t>
            </w:r>
          </w:p>
        </w:tc>
        <w:tc>
          <w:tcPr>
            <w:tcW w:w="1241" w:type="dxa"/>
            <w:tcBorders>
              <w:top w:val="nil"/>
              <w:left w:val="nil"/>
              <w:bottom w:val="single" w:color="auto" w:sz="4" w:space="0"/>
              <w:right w:val="single" w:color="auto" w:sz="4" w:space="0"/>
            </w:tcBorders>
            <w:shd w:val="clear" w:color="auto" w:fill="auto"/>
            <w:noWrap/>
            <w:vAlign w:val="center"/>
          </w:tcPr>
          <w:p w14:paraId="1BCF834E">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G50</w:t>
            </w:r>
          </w:p>
        </w:tc>
        <w:tc>
          <w:tcPr>
            <w:tcW w:w="3151" w:type="dxa"/>
            <w:tcBorders>
              <w:top w:val="nil"/>
              <w:left w:val="nil"/>
              <w:bottom w:val="single" w:color="auto" w:sz="4" w:space="0"/>
              <w:right w:val="single" w:color="auto" w:sz="4" w:space="0"/>
            </w:tcBorders>
            <w:shd w:val="clear" w:color="auto" w:fill="auto"/>
            <w:noWrap/>
            <w:vAlign w:val="center"/>
          </w:tcPr>
          <w:p w14:paraId="1BCF834F">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扬州大学</w:t>
            </w:r>
          </w:p>
        </w:tc>
      </w:tr>
      <w:tr w14:paraId="1BCF8355">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51">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G51</w:t>
            </w:r>
          </w:p>
        </w:tc>
        <w:tc>
          <w:tcPr>
            <w:tcW w:w="2417" w:type="dxa"/>
            <w:tcBorders>
              <w:top w:val="nil"/>
              <w:left w:val="nil"/>
              <w:bottom w:val="single" w:color="auto" w:sz="4" w:space="0"/>
              <w:right w:val="single" w:color="auto" w:sz="4" w:space="0"/>
            </w:tcBorders>
            <w:shd w:val="clear" w:color="auto" w:fill="auto"/>
            <w:noWrap/>
            <w:vAlign w:val="center"/>
          </w:tcPr>
          <w:p w14:paraId="1BCF8352">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云南师范大学</w:t>
            </w:r>
          </w:p>
        </w:tc>
        <w:tc>
          <w:tcPr>
            <w:tcW w:w="1241" w:type="dxa"/>
            <w:tcBorders>
              <w:top w:val="nil"/>
              <w:left w:val="nil"/>
              <w:bottom w:val="single" w:color="auto" w:sz="4" w:space="0"/>
              <w:right w:val="single" w:color="auto" w:sz="4" w:space="0"/>
            </w:tcBorders>
            <w:shd w:val="clear" w:color="auto" w:fill="auto"/>
            <w:noWrap/>
            <w:vAlign w:val="center"/>
          </w:tcPr>
          <w:p w14:paraId="1BCF8353">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G52</w:t>
            </w:r>
          </w:p>
        </w:tc>
        <w:tc>
          <w:tcPr>
            <w:tcW w:w="3151" w:type="dxa"/>
            <w:tcBorders>
              <w:top w:val="nil"/>
              <w:left w:val="nil"/>
              <w:bottom w:val="single" w:color="auto" w:sz="4" w:space="0"/>
              <w:right w:val="single" w:color="auto" w:sz="4" w:space="0"/>
            </w:tcBorders>
            <w:shd w:val="clear" w:color="auto" w:fill="auto"/>
            <w:noWrap/>
            <w:vAlign w:val="center"/>
          </w:tcPr>
          <w:p w14:paraId="1BCF8354">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浙江大学</w:t>
            </w:r>
          </w:p>
        </w:tc>
      </w:tr>
      <w:tr w14:paraId="1BCF835A">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56">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G53</w:t>
            </w:r>
          </w:p>
        </w:tc>
        <w:tc>
          <w:tcPr>
            <w:tcW w:w="2417" w:type="dxa"/>
            <w:tcBorders>
              <w:top w:val="nil"/>
              <w:left w:val="nil"/>
              <w:bottom w:val="single" w:color="auto" w:sz="4" w:space="0"/>
              <w:right w:val="single" w:color="auto" w:sz="4" w:space="0"/>
            </w:tcBorders>
            <w:shd w:val="clear" w:color="auto" w:fill="auto"/>
            <w:noWrap/>
            <w:vAlign w:val="center"/>
          </w:tcPr>
          <w:p w14:paraId="1BCF8357">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浙江工业大学</w:t>
            </w:r>
          </w:p>
        </w:tc>
        <w:tc>
          <w:tcPr>
            <w:tcW w:w="1241" w:type="dxa"/>
            <w:tcBorders>
              <w:top w:val="nil"/>
              <w:left w:val="nil"/>
              <w:bottom w:val="single" w:color="auto" w:sz="4" w:space="0"/>
              <w:right w:val="single" w:color="auto" w:sz="4" w:space="0"/>
            </w:tcBorders>
            <w:shd w:val="clear" w:color="auto" w:fill="auto"/>
            <w:noWrap/>
            <w:vAlign w:val="center"/>
          </w:tcPr>
          <w:p w14:paraId="1BCF8358">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G54</w:t>
            </w:r>
          </w:p>
        </w:tc>
        <w:tc>
          <w:tcPr>
            <w:tcW w:w="3151" w:type="dxa"/>
            <w:tcBorders>
              <w:top w:val="nil"/>
              <w:left w:val="nil"/>
              <w:bottom w:val="single" w:color="auto" w:sz="4" w:space="0"/>
              <w:right w:val="single" w:color="auto" w:sz="4" w:space="0"/>
            </w:tcBorders>
            <w:shd w:val="clear" w:color="auto" w:fill="auto"/>
            <w:noWrap/>
            <w:vAlign w:val="center"/>
          </w:tcPr>
          <w:p w14:paraId="1BCF8359">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郑州大学</w:t>
            </w:r>
          </w:p>
        </w:tc>
      </w:tr>
      <w:tr w14:paraId="1BCF835F">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5B">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G55</w:t>
            </w:r>
          </w:p>
        </w:tc>
        <w:tc>
          <w:tcPr>
            <w:tcW w:w="2417" w:type="dxa"/>
            <w:tcBorders>
              <w:top w:val="nil"/>
              <w:left w:val="nil"/>
              <w:bottom w:val="single" w:color="auto" w:sz="4" w:space="0"/>
              <w:right w:val="single" w:color="auto" w:sz="4" w:space="0"/>
            </w:tcBorders>
            <w:shd w:val="clear" w:color="auto" w:fill="auto"/>
            <w:noWrap/>
            <w:vAlign w:val="center"/>
          </w:tcPr>
          <w:p w14:paraId="1BCF835C">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中国计量大学</w:t>
            </w:r>
          </w:p>
        </w:tc>
        <w:tc>
          <w:tcPr>
            <w:tcW w:w="1241" w:type="dxa"/>
            <w:tcBorders>
              <w:top w:val="nil"/>
              <w:left w:val="nil"/>
              <w:bottom w:val="single" w:color="auto" w:sz="4" w:space="0"/>
              <w:right w:val="single" w:color="auto" w:sz="4" w:space="0"/>
            </w:tcBorders>
            <w:shd w:val="clear" w:color="auto" w:fill="auto"/>
            <w:noWrap/>
            <w:vAlign w:val="center"/>
          </w:tcPr>
          <w:p w14:paraId="1BCF835D">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G56</w:t>
            </w:r>
          </w:p>
        </w:tc>
        <w:tc>
          <w:tcPr>
            <w:tcW w:w="3151" w:type="dxa"/>
            <w:tcBorders>
              <w:top w:val="nil"/>
              <w:left w:val="nil"/>
              <w:bottom w:val="single" w:color="auto" w:sz="4" w:space="0"/>
              <w:right w:val="single" w:color="auto" w:sz="4" w:space="0"/>
            </w:tcBorders>
            <w:shd w:val="clear" w:color="auto" w:fill="auto"/>
            <w:noWrap/>
            <w:vAlign w:val="center"/>
          </w:tcPr>
          <w:p w14:paraId="1BCF835E">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中国科学院大学</w:t>
            </w:r>
          </w:p>
        </w:tc>
      </w:tr>
      <w:tr w14:paraId="1BCF8364">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60">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G57</w:t>
            </w:r>
          </w:p>
        </w:tc>
        <w:tc>
          <w:tcPr>
            <w:tcW w:w="2417" w:type="dxa"/>
            <w:tcBorders>
              <w:top w:val="nil"/>
              <w:left w:val="nil"/>
              <w:bottom w:val="single" w:color="auto" w:sz="4" w:space="0"/>
              <w:right w:val="single" w:color="auto" w:sz="4" w:space="0"/>
            </w:tcBorders>
            <w:shd w:val="clear" w:color="auto" w:fill="auto"/>
            <w:noWrap/>
            <w:vAlign w:val="center"/>
          </w:tcPr>
          <w:p w14:paraId="1BCF8361">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中国民航大学</w:t>
            </w:r>
          </w:p>
        </w:tc>
        <w:tc>
          <w:tcPr>
            <w:tcW w:w="1241" w:type="dxa"/>
            <w:tcBorders>
              <w:top w:val="nil"/>
              <w:left w:val="nil"/>
              <w:bottom w:val="single" w:color="auto" w:sz="4" w:space="0"/>
              <w:right w:val="single" w:color="auto" w:sz="4" w:space="0"/>
            </w:tcBorders>
            <w:shd w:val="clear" w:color="auto" w:fill="auto"/>
            <w:noWrap/>
            <w:vAlign w:val="center"/>
          </w:tcPr>
          <w:p w14:paraId="1BCF8362">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G58</w:t>
            </w:r>
          </w:p>
        </w:tc>
        <w:tc>
          <w:tcPr>
            <w:tcW w:w="3151" w:type="dxa"/>
            <w:tcBorders>
              <w:top w:val="nil"/>
              <w:left w:val="nil"/>
              <w:bottom w:val="single" w:color="auto" w:sz="4" w:space="0"/>
              <w:right w:val="single" w:color="auto" w:sz="4" w:space="0"/>
            </w:tcBorders>
            <w:shd w:val="clear" w:color="auto" w:fill="auto"/>
            <w:noWrap/>
            <w:vAlign w:val="center"/>
          </w:tcPr>
          <w:p w14:paraId="1BCF8363">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中国人民大学</w:t>
            </w:r>
          </w:p>
        </w:tc>
      </w:tr>
      <w:tr w14:paraId="1BCF8369">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65">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G59</w:t>
            </w:r>
          </w:p>
        </w:tc>
        <w:tc>
          <w:tcPr>
            <w:tcW w:w="2417" w:type="dxa"/>
            <w:tcBorders>
              <w:top w:val="nil"/>
              <w:left w:val="nil"/>
              <w:bottom w:val="single" w:color="auto" w:sz="4" w:space="0"/>
              <w:right w:val="single" w:color="auto" w:sz="4" w:space="0"/>
            </w:tcBorders>
            <w:shd w:val="clear" w:color="auto" w:fill="auto"/>
            <w:noWrap/>
            <w:vAlign w:val="center"/>
          </w:tcPr>
          <w:p w14:paraId="1BCF8366">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中国人民解放军陆军军医大学</w:t>
            </w:r>
          </w:p>
        </w:tc>
        <w:tc>
          <w:tcPr>
            <w:tcW w:w="1241" w:type="dxa"/>
            <w:tcBorders>
              <w:top w:val="nil"/>
              <w:left w:val="nil"/>
              <w:bottom w:val="single" w:color="auto" w:sz="4" w:space="0"/>
              <w:right w:val="single" w:color="auto" w:sz="4" w:space="0"/>
            </w:tcBorders>
            <w:shd w:val="clear" w:color="auto" w:fill="auto"/>
            <w:noWrap/>
            <w:vAlign w:val="center"/>
          </w:tcPr>
          <w:p w14:paraId="1BCF8367">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G60</w:t>
            </w:r>
          </w:p>
        </w:tc>
        <w:tc>
          <w:tcPr>
            <w:tcW w:w="3151" w:type="dxa"/>
            <w:tcBorders>
              <w:top w:val="nil"/>
              <w:left w:val="nil"/>
              <w:bottom w:val="single" w:color="auto" w:sz="4" w:space="0"/>
              <w:right w:val="single" w:color="auto" w:sz="4" w:space="0"/>
            </w:tcBorders>
            <w:shd w:val="clear" w:color="auto" w:fill="auto"/>
            <w:noWrap/>
            <w:vAlign w:val="center"/>
          </w:tcPr>
          <w:p w14:paraId="1BCF8368">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中山大学珠海校区</w:t>
            </w:r>
          </w:p>
        </w:tc>
      </w:tr>
    </w:tbl>
    <w:p w14:paraId="1BCF836A">
      <w:pPr>
        <w:rPr>
          <w:rFonts w:ascii="新宋体" w:hAnsi="新宋体" w:eastAsia="新宋体" w:cs="宋体"/>
          <w:color w:val="000000" w:themeColor="text1"/>
          <w:kern w:val="0"/>
          <w:sz w:val="24"/>
          <w:szCs w:val="24"/>
          <w:highlight w:val="none"/>
          <w14:textFill>
            <w14:solidFill>
              <w14:schemeClr w14:val="tx1"/>
            </w14:solidFill>
          </w14:textFill>
        </w:rPr>
      </w:pPr>
      <w:r>
        <w:rPr>
          <w:rFonts w:ascii="新宋体" w:hAnsi="新宋体" w:eastAsia="新宋体" w:cs="宋体"/>
          <w:color w:val="000000" w:themeColor="text1"/>
          <w:kern w:val="0"/>
          <w:sz w:val="24"/>
          <w:szCs w:val="24"/>
          <w:highlight w:val="none"/>
          <w14:textFill>
            <w14:solidFill>
              <w14:schemeClr w14:val="tx1"/>
            </w14:solidFill>
          </w14:textFill>
        </w:rPr>
        <w:br w:type="page"/>
      </w:r>
    </w:p>
    <w:p w14:paraId="1BCF836B">
      <w:pPr>
        <w:autoSpaceDE w:val="0"/>
        <w:autoSpaceDN w:val="0"/>
        <w:spacing w:line="360" w:lineRule="auto"/>
        <w:rPr>
          <w:rFonts w:ascii="新宋体" w:hAnsi="新宋体" w:eastAsia="新宋体" w:cs="宋体"/>
          <w:color w:val="000000" w:themeColor="text1"/>
          <w:kern w:val="0"/>
          <w:sz w:val="24"/>
          <w:szCs w:val="24"/>
          <w:highlight w:val="none"/>
          <w14:textFill>
            <w14:solidFill>
              <w14:schemeClr w14:val="tx1"/>
            </w14:solidFill>
          </w14:textFill>
        </w:rPr>
      </w:pPr>
      <w:r>
        <w:rPr>
          <w:rFonts w:hint="eastAsia" w:ascii="新宋体" w:hAnsi="新宋体" w:eastAsia="新宋体" w:cs="宋体"/>
          <w:color w:val="000000" w:themeColor="text1"/>
          <w:kern w:val="0"/>
          <w:sz w:val="24"/>
          <w:szCs w:val="24"/>
          <w:highlight w:val="none"/>
          <w14:textFill>
            <w14:solidFill>
              <w14:schemeClr w14:val="tx1"/>
            </w14:solidFill>
          </w14:textFill>
        </w:rPr>
        <w:t>2</w:t>
      </w:r>
      <w:r>
        <w:rPr>
          <w:rFonts w:ascii="新宋体" w:hAnsi="新宋体" w:eastAsia="新宋体" w:cs="宋体"/>
          <w:color w:val="000000" w:themeColor="text1"/>
          <w:kern w:val="0"/>
          <w:sz w:val="24"/>
          <w:szCs w:val="24"/>
          <w:highlight w:val="none"/>
          <w14:textFill>
            <w14:solidFill>
              <w14:schemeClr w14:val="tx1"/>
            </w14:solidFill>
          </w14:textFill>
        </w:rPr>
        <w:t>.</w:t>
      </w:r>
      <w:r>
        <w:rPr>
          <w:rFonts w:hint="eastAsia" w:ascii="新宋体" w:hAnsi="新宋体" w:eastAsia="新宋体" w:cs="宋体"/>
          <w:color w:val="000000" w:themeColor="text1"/>
          <w:kern w:val="0"/>
          <w:sz w:val="24"/>
          <w:szCs w:val="24"/>
          <w:highlight w:val="none"/>
          <w14:textFill>
            <w14:solidFill>
              <w14:schemeClr w14:val="tx1"/>
            </w14:solidFill>
          </w14:textFill>
        </w:rPr>
        <w:t>珠海赛区</w:t>
      </w:r>
    </w:p>
    <w:tbl>
      <w:tblPr>
        <w:tblStyle w:val="2"/>
        <w:tblW w:w="8222" w:type="dxa"/>
        <w:tblInd w:w="0" w:type="dxa"/>
        <w:tblLayout w:type="fixed"/>
        <w:tblCellMar>
          <w:top w:w="0" w:type="dxa"/>
          <w:left w:w="108" w:type="dxa"/>
          <w:bottom w:w="0" w:type="dxa"/>
          <w:right w:w="108" w:type="dxa"/>
        </w:tblCellMar>
      </w:tblPr>
      <w:tblGrid>
        <w:gridCol w:w="1413"/>
        <w:gridCol w:w="2417"/>
        <w:gridCol w:w="1241"/>
        <w:gridCol w:w="3123"/>
        <w:gridCol w:w="28"/>
      </w:tblGrid>
      <w:tr w14:paraId="1BCF8370">
        <w:tblPrEx>
          <w:tblCellMar>
            <w:top w:w="0" w:type="dxa"/>
            <w:left w:w="108" w:type="dxa"/>
            <w:bottom w:w="0" w:type="dxa"/>
            <w:right w:w="108" w:type="dxa"/>
          </w:tblCellMar>
        </w:tblPrEx>
        <w:trPr>
          <w:trHeight w:val="624" w:hRule="atLeast"/>
        </w:trPr>
        <w:tc>
          <w:tcPr>
            <w:tcW w:w="1413" w:type="dxa"/>
            <w:tcBorders>
              <w:top w:val="single" w:color="auto" w:sz="4" w:space="0"/>
              <w:left w:val="single" w:color="auto" w:sz="4" w:space="0"/>
              <w:bottom w:val="single" w:color="auto" w:sz="4" w:space="0"/>
              <w:right w:val="single" w:color="auto" w:sz="4" w:space="0"/>
            </w:tcBorders>
            <w:shd w:val="clear" w:color="FFFF00" w:fill="FFFF00"/>
            <w:vAlign w:val="center"/>
          </w:tcPr>
          <w:p w14:paraId="1BCF83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学校编号</w:t>
            </w:r>
          </w:p>
        </w:tc>
        <w:tc>
          <w:tcPr>
            <w:tcW w:w="2417" w:type="dxa"/>
            <w:tcBorders>
              <w:top w:val="single" w:color="auto" w:sz="4" w:space="0"/>
              <w:left w:val="nil"/>
              <w:bottom w:val="single" w:color="auto" w:sz="4" w:space="0"/>
              <w:right w:val="single" w:color="auto" w:sz="4" w:space="0"/>
            </w:tcBorders>
            <w:shd w:val="clear" w:color="FFFF00" w:fill="FFFF00"/>
            <w:vAlign w:val="center"/>
          </w:tcPr>
          <w:p w14:paraId="1BCF83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学校</w:t>
            </w:r>
          </w:p>
        </w:tc>
        <w:tc>
          <w:tcPr>
            <w:tcW w:w="1241" w:type="dxa"/>
            <w:tcBorders>
              <w:top w:val="single" w:color="auto" w:sz="4" w:space="0"/>
              <w:left w:val="nil"/>
              <w:bottom w:val="single" w:color="auto" w:sz="4" w:space="0"/>
              <w:right w:val="single" w:color="auto" w:sz="4" w:space="0"/>
            </w:tcBorders>
            <w:shd w:val="clear" w:color="FFFF00" w:fill="FFFF00"/>
            <w:vAlign w:val="center"/>
          </w:tcPr>
          <w:p w14:paraId="1BCF83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学校编号</w:t>
            </w:r>
          </w:p>
        </w:tc>
        <w:tc>
          <w:tcPr>
            <w:tcW w:w="3151" w:type="dxa"/>
            <w:gridSpan w:val="2"/>
            <w:tcBorders>
              <w:top w:val="single" w:color="auto" w:sz="4" w:space="0"/>
              <w:left w:val="nil"/>
              <w:bottom w:val="single" w:color="auto" w:sz="4" w:space="0"/>
              <w:right w:val="single" w:color="auto" w:sz="4" w:space="0"/>
            </w:tcBorders>
            <w:shd w:val="clear" w:color="FFFF00" w:fill="FFFF00"/>
            <w:vAlign w:val="center"/>
          </w:tcPr>
          <w:p w14:paraId="1BCF83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学校</w:t>
            </w:r>
          </w:p>
        </w:tc>
      </w:tr>
      <w:tr w14:paraId="1BCF8375">
        <w:tblPrEx>
          <w:tblCellMar>
            <w:top w:w="0" w:type="dxa"/>
            <w:left w:w="108" w:type="dxa"/>
            <w:bottom w:w="0" w:type="dxa"/>
            <w:right w:w="108" w:type="dxa"/>
          </w:tblCellMar>
        </w:tblPrEx>
        <w:trPr>
          <w:gridAfter w:val="1"/>
          <w:wAfter w:w="28" w:type="dxa"/>
          <w:trHeight w:val="360" w:hRule="atLeast"/>
        </w:trPr>
        <w:tc>
          <w:tcPr>
            <w:tcW w:w="14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CF8371">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Z01</w:t>
            </w:r>
          </w:p>
        </w:tc>
        <w:tc>
          <w:tcPr>
            <w:tcW w:w="2417" w:type="dxa"/>
            <w:tcBorders>
              <w:top w:val="single" w:color="auto" w:sz="4" w:space="0"/>
              <w:left w:val="nil"/>
              <w:bottom w:val="single" w:color="auto" w:sz="4" w:space="0"/>
              <w:right w:val="single" w:color="auto" w:sz="4" w:space="0"/>
            </w:tcBorders>
            <w:shd w:val="clear" w:color="auto" w:fill="auto"/>
            <w:noWrap/>
            <w:vAlign w:val="center"/>
          </w:tcPr>
          <w:p w14:paraId="1BCF8372">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安徽师范大学</w:t>
            </w:r>
          </w:p>
        </w:tc>
        <w:tc>
          <w:tcPr>
            <w:tcW w:w="1241" w:type="dxa"/>
            <w:tcBorders>
              <w:top w:val="single" w:color="auto" w:sz="4" w:space="0"/>
              <w:left w:val="nil"/>
              <w:bottom w:val="single" w:color="auto" w:sz="4" w:space="0"/>
              <w:right w:val="single" w:color="auto" w:sz="4" w:space="0"/>
            </w:tcBorders>
            <w:shd w:val="clear" w:color="auto" w:fill="auto"/>
            <w:noWrap/>
            <w:vAlign w:val="center"/>
          </w:tcPr>
          <w:p w14:paraId="1BCF8373">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Z02</w:t>
            </w:r>
          </w:p>
        </w:tc>
        <w:tc>
          <w:tcPr>
            <w:tcW w:w="3123" w:type="dxa"/>
            <w:tcBorders>
              <w:top w:val="single" w:color="auto" w:sz="4" w:space="0"/>
              <w:left w:val="nil"/>
              <w:bottom w:val="single" w:color="auto" w:sz="4" w:space="0"/>
              <w:right w:val="single" w:color="auto" w:sz="4" w:space="0"/>
            </w:tcBorders>
            <w:shd w:val="clear" w:color="auto" w:fill="auto"/>
            <w:noWrap/>
            <w:vAlign w:val="center"/>
          </w:tcPr>
          <w:p w14:paraId="1BCF8374">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北京航空航天大学</w:t>
            </w:r>
          </w:p>
        </w:tc>
      </w:tr>
      <w:tr w14:paraId="1BCF837A">
        <w:tblPrEx>
          <w:tblCellMar>
            <w:top w:w="0" w:type="dxa"/>
            <w:left w:w="108" w:type="dxa"/>
            <w:bottom w:w="0" w:type="dxa"/>
            <w:right w:w="108" w:type="dxa"/>
          </w:tblCellMar>
        </w:tblPrEx>
        <w:trPr>
          <w:gridAfter w:val="1"/>
          <w:wAfter w:w="28" w:type="dxa"/>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76">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Z03</w:t>
            </w:r>
          </w:p>
        </w:tc>
        <w:tc>
          <w:tcPr>
            <w:tcW w:w="2417" w:type="dxa"/>
            <w:tcBorders>
              <w:top w:val="nil"/>
              <w:left w:val="nil"/>
              <w:bottom w:val="single" w:color="auto" w:sz="4" w:space="0"/>
              <w:right w:val="single" w:color="auto" w:sz="4" w:space="0"/>
            </w:tcBorders>
            <w:shd w:val="clear" w:color="auto" w:fill="auto"/>
            <w:noWrap/>
            <w:vAlign w:val="center"/>
          </w:tcPr>
          <w:p w14:paraId="1BCF8377">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北京交通大学</w:t>
            </w:r>
          </w:p>
        </w:tc>
        <w:tc>
          <w:tcPr>
            <w:tcW w:w="1241" w:type="dxa"/>
            <w:tcBorders>
              <w:top w:val="nil"/>
              <w:left w:val="nil"/>
              <w:bottom w:val="single" w:color="auto" w:sz="4" w:space="0"/>
              <w:right w:val="single" w:color="auto" w:sz="4" w:space="0"/>
            </w:tcBorders>
            <w:shd w:val="clear" w:color="auto" w:fill="auto"/>
            <w:noWrap/>
            <w:vAlign w:val="center"/>
          </w:tcPr>
          <w:p w14:paraId="1BCF8378">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Z04</w:t>
            </w:r>
          </w:p>
        </w:tc>
        <w:tc>
          <w:tcPr>
            <w:tcW w:w="3123" w:type="dxa"/>
            <w:tcBorders>
              <w:top w:val="nil"/>
              <w:left w:val="nil"/>
              <w:bottom w:val="single" w:color="auto" w:sz="4" w:space="0"/>
              <w:right w:val="single" w:color="auto" w:sz="4" w:space="0"/>
            </w:tcBorders>
            <w:shd w:val="clear" w:color="auto" w:fill="auto"/>
            <w:noWrap/>
            <w:vAlign w:val="center"/>
          </w:tcPr>
          <w:p w14:paraId="1BCF8379">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北京科技大学</w:t>
            </w:r>
          </w:p>
        </w:tc>
      </w:tr>
      <w:tr w14:paraId="1BCF837F">
        <w:tblPrEx>
          <w:tblCellMar>
            <w:top w:w="0" w:type="dxa"/>
            <w:left w:w="108" w:type="dxa"/>
            <w:bottom w:w="0" w:type="dxa"/>
            <w:right w:w="108" w:type="dxa"/>
          </w:tblCellMar>
        </w:tblPrEx>
        <w:trPr>
          <w:gridAfter w:val="1"/>
          <w:wAfter w:w="28" w:type="dxa"/>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7B">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Z05</w:t>
            </w:r>
          </w:p>
        </w:tc>
        <w:tc>
          <w:tcPr>
            <w:tcW w:w="2417" w:type="dxa"/>
            <w:tcBorders>
              <w:top w:val="nil"/>
              <w:left w:val="nil"/>
              <w:bottom w:val="single" w:color="auto" w:sz="4" w:space="0"/>
              <w:right w:val="single" w:color="auto" w:sz="4" w:space="0"/>
            </w:tcBorders>
            <w:shd w:val="clear" w:color="auto" w:fill="auto"/>
            <w:noWrap/>
            <w:vAlign w:val="center"/>
          </w:tcPr>
          <w:p w14:paraId="1BCF837C">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北京理工大学</w:t>
            </w:r>
          </w:p>
        </w:tc>
        <w:tc>
          <w:tcPr>
            <w:tcW w:w="1241" w:type="dxa"/>
            <w:tcBorders>
              <w:top w:val="nil"/>
              <w:left w:val="nil"/>
              <w:bottom w:val="single" w:color="auto" w:sz="4" w:space="0"/>
              <w:right w:val="single" w:color="auto" w:sz="4" w:space="0"/>
            </w:tcBorders>
            <w:shd w:val="clear" w:color="auto" w:fill="auto"/>
            <w:noWrap/>
            <w:vAlign w:val="center"/>
          </w:tcPr>
          <w:p w14:paraId="1BCF837D">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Z06</w:t>
            </w:r>
          </w:p>
        </w:tc>
        <w:tc>
          <w:tcPr>
            <w:tcW w:w="3123" w:type="dxa"/>
            <w:tcBorders>
              <w:top w:val="nil"/>
              <w:left w:val="nil"/>
              <w:bottom w:val="single" w:color="auto" w:sz="4" w:space="0"/>
              <w:right w:val="single" w:color="auto" w:sz="4" w:space="0"/>
            </w:tcBorders>
            <w:shd w:val="clear" w:color="auto" w:fill="auto"/>
            <w:noWrap/>
            <w:vAlign w:val="center"/>
          </w:tcPr>
          <w:p w14:paraId="1BCF837E">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北京师范大学</w:t>
            </w:r>
          </w:p>
        </w:tc>
      </w:tr>
      <w:tr w14:paraId="1BCF8384">
        <w:tblPrEx>
          <w:tblCellMar>
            <w:top w:w="0" w:type="dxa"/>
            <w:left w:w="108" w:type="dxa"/>
            <w:bottom w:w="0" w:type="dxa"/>
            <w:right w:w="108" w:type="dxa"/>
          </w:tblCellMar>
        </w:tblPrEx>
        <w:trPr>
          <w:gridAfter w:val="1"/>
          <w:wAfter w:w="28" w:type="dxa"/>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80">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Z07</w:t>
            </w:r>
          </w:p>
        </w:tc>
        <w:tc>
          <w:tcPr>
            <w:tcW w:w="2417" w:type="dxa"/>
            <w:tcBorders>
              <w:top w:val="nil"/>
              <w:left w:val="nil"/>
              <w:bottom w:val="single" w:color="auto" w:sz="4" w:space="0"/>
              <w:right w:val="single" w:color="auto" w:sz="4" w:space="0"/>
            </w:tcBorders>
            <w:shd w:val="clear" w:color="auto" w:fill="auto"/>
            <w:noWrap/>
            <w:vAlign w:val="center"/>
          </w:tcPr>
          <w:p w14:paraId="1BCF8381">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重庆大学</w:t>
            </w:r>
          </w:p>
        </w:tc>
        <w:tc>
          <w:tcPr>
            <w:tcW w:w="1241" w:type="dxa"/>
            <w:tcBorders>
              <w:top w:val="nil"/>
              <w:left w:val="nil"/>
              <w:bottom w:val="single" w:color="auto" w:sz="4" w:space="0"/>
              <w:right w:val="single" w:color="auto" w:sz="4" w:space="0"/>
            </w:tcBorders>
            <w:shd w:val="clear" w:color="auto" w:fill="auto"/>
            <w:noWrap/>
            <w:vAlign w:val="center"/>
          </w:tcPr>
          <w:p w14:paraId="1BCF8382">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Z08</w:t>
            </w:r>
          </w:p>
        </w:tc>
        <w:tc>
          <w:tcPr>
            <w:tcW w:w="3123" w:type="dxa"/>
            <w:tcBorders>
              <w:top w:val="nil"/>
              <w:left w:val="nil"/>
              <w:bottom w:val="single" w:color="auto" w:sz="4" w:space="0"/>
              <w:right w:val="single" w:color="auto" w:sz="4" w:space="0"/>
            </w:tcBorders>
            <w:shd w:val="clear" w:color="auto" w:fill="auto"/>
            <w:noWrap/>
            <w:vAlign w:val="center"/>
          </w:tcPr>
          <w:p w14:paraId="1BCF8383">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大连大学</w:t>
            </w:r>
          </w:p>
        </w:tc>
      </w:tr>
      <w:tr w14:paraId="1BCF8389">
        <w:tblPrEx>
          <w:tblCellMar>
            <w:top w:w="0" w:type="dxa"/>
            <w:left w:w="108" w:type="dxa"/>
            <w:bottom w:w="0" w:type="dxa"/>
            <w:right w:w="108" w:type="dxa"/>
          </w:tblCellMar>
        </w:tblPrEx>
        <w:trPr>
          <w:gridAfter w:val="1"/>
          <w:wAfter w:w="28" w:type="dxa"/>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85">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Z09</w:t>
            </w:r>
          </w:p>
        </w:tc>
        <w:tc>
          <w:tcPr>
            <w:tcW w:w="2417" w:type="dxa"/>
            <w:tcBorders>
              <w:top w:val="nil"/>
              <w:left w:val="nil"/>
              <w:bottom w:val="single" w:color="auto" w:sz="4" w:space="0"/>
              <w:right w:val="single" w:color="auto" w:sz="4" w:space="0"/>
            </w:tcBorders>
            <w:shd w:val="clear" w:color="auto" w:fill="auto"/>
            <w:noWrap/>
            <w:vAlign w:val="center"/>
          </w:tcPr>
          <w:p w14:paraId="1BCF8386">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东南大学</w:t>
            </w:r>
          </w:p>
        </w:tc>
        <w:tc>
          <w:tcPr>
            <w:tcW w:w="1241" w:type="dxa"/>
            <w:tcBorders>
              <w:top w:val="nil"/>
              <w:left w:val="nil"/>
              <w:bottom w:val="single" w:color="auto" w:sz="4" w:space="0"/>
              <w:right w:val="single" w:color="auto" w:sz="4" w:space="0"/>
            </w:tcBorders>
            <w:shd w:val="clear" w:color="auto" w:fill="auto"/>
            <w:noWrap/>
            <w:vAlign w:val="center"/>
          </w:tcPr>
          <w:p w14:paraId="1BCF8387">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Z10</w:t>
            </w:r>
          </w:p>
        </w:tc>
        <w:tc>
          <w:tcPr>
            <w:tcW w:w="3123" w:type="dxa"/>
            <w:tcBorders>
              <w:top w:val="nil"/>
              <w:left w:val="nil"/>
              <w:bottom w:val="single" w:color="auto" w:sz="4" w:space="0"/>
              <w:right w:val="single" w:color="auto" w:sz="4" w:space="0"/>
            </w:tcBorders>
            <w:shd w:val="clear" w:color="auto" w:fill="auto"/>
            <w:noWrap/>
            <w:vAlign w:val="center"/>
          </w:tcPr>
          <w:p w14:paraId="1BCF8388">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福建师范大学</w:t>
            </w:r>
          </w:p>
        </w:tc>
      </w:tr>
      <w:tr w14:paraId="1BCF838E">
        <w:tblPrEx>
          <w:tblCellMar>
            <w:top w:w="0" w:type="dxa"/>
            <w:left w:w="108" w:type="dxa"/>
            <w:bottom w:w="0" w:type="dxa"/>
            <w:right w:w="108" w:type="dxa"/>
          </w:tblCellMar>
        </w:tblPrEx>
        <w:trPr>
          <w:gridAfter w:val="1"/>
          <w:wAfter w:w="28" w:type="dxa"/>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8A">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Z11</w:t>
            </w:r>
          </w:p>
        </w:tc>
        <w:tc>
          <w:tcPr>
            <w:tcW w:w="2417" w:type="dxa"/>
            <w:tcBorders>
              <w:top w:val="nil"/>
              <w:left w:val="nil"/>
              <w:bottom w:val="single" w:color="auto" w:sz="4" w:space="0"/>
              <w:right w:val="single" w:color="auto" w:sz="4" w:space="0"/>
            </w:tcBorders>
            <w:shd w:val="clear" w:color="auto" w:fill="auto"/>
            <w:noWrap/>
            <w:vAlign w:val="center"/>
          </w:tcPr>
          <w:p w14:paraId="1BCF838B">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复旦大学</w:t>
            </w:r>
          </w:p>
        </w:tc>
        <w:tc>
          <w:tcPr>
            <w:tcW w:w="1241" w:type="dxa"/>
            <w:tcBorders>
              <w:top w:val="nil"/>
              <w:left w:val="nil"/>
              <w:bottom w:val="single" w:color="auto" w:sz="4" w:space="0"/>
              <w:right w:val="single" w:color="auto" w:sz="4" w:space="0"/>
            </w:tcBorders>
            <w:shd w:val="clear" w:color="auto" w:fill="auto"/>
            <w:noWrap/>
            <w:vAlign w:val="center"/>
          </w:tcPr>
          <w:p w14:paraId="1BCF838C">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Z12</w:t>
            </w:r>
          </w:p>
        </w:tc>
        <w:tc>
          <w:tcPr>
            <w:tcW w:w="3123" w:type="dxa"/>
            <w:tcBorders>
              <w:top w:val="nil"/>
              <w:left w:val="nil"/>
              <w:bottom w:val="single" w:color="auto" w:sz="4" w:space="0"/>
              <w:right w:val="single" w:color="auto" w:sz="4" w:space="0"/>
            </w:tcBorders>
            <w:shd w:val="clear" w:color="auto" w:fill="auto"/>
            <w:noWrap/>
            <w:vAlign w:val="center"/>
          </w:tcPr>
          <w:p w14:paraId="1BCF838D">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赣南师范大学</w:t>
            </w:r>
          </w:p>
        </w:tc>
      </w:tr>
      <w:tr w14:paraId="1BCF8393">
        <w:tblPrEx>
          <w:tblCellMar>
            <w:top w:w="0" w:type="dxa"/>
            <w:left w:w="108" w:type="dxa"/>
            <w:bottom w:w="0" w:type="dxa"/>
            <w:right w:w="108" w:type="dxa"/>
          </w:tblCellMar>
        </w:tblPrEx>
        <w:trPr>
          <w:gridAfter w:val="1"/>
          <w:wAfter w:w="28" w:type="dxa"/>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8F">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Z13</w:t>
            </w:r>
          </w:p>
        </w:tc>
        <w:tc>
          <w:tcPr>
            <w:tcW w:w="2417" w:type="dxa"/>
            <w:tcBorders>
              <w:top w:val="nil"/>
              <w:left w:val="nil"/>
              <w:bottom w:val="single" w:color="auto" w:sz="4" w:space="0"/>
              <w:right w:val="single" w:color="auto" w:sz="4" w:space="0"/>
            </w:tcBorders>
            <w:shd w:val="clear" w:color="auto" w:fill="auto"/>
            <w:noWrap/>
            <w:vAlign w:val="center"/>
          </w:tcPr>
          <w:p w14:paraId="1BCF8390">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贵州民族大学</w:t>
            </w:r>
          </w:p>
        </w:tc>
        <w:tc>
          <w:tcPr>
            <w:tcW w:w="1241" w:type="dxa"/>
            <w:tcBorders>
              <w:top w:val="nil"/>
              <w:left w:val="nil"/>
              <w:bottom w:val="single" w:color="auto" w:sz="4" w:space="0"/>
              <w:right w:val="single" w:color="auto" w:sz="4" w:space="0"/>
            </w:tcBorders>
            <w:shd w:val="clear" w:color="auto" w:fill="auto"/>
            <w:noWrap/>
            <w:vAlign w:val="center"/>
          </w:tcPr>
          <w:p w14:paraId="1BCF8391">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Z14</w:t>
            </w:r>
          </w:p>
        </w:tc>
        <w:tc>
          <w:tcPr>
            <w:tcW w:w="3123" w:type="dxa"/>
            <w:tcBorders>
              <w:top w:val="nil"/>
              <w:left w:val="nil"/>
              <w:bottom w:val="single" w:color="auto" w:sz="4" w:space="0"/>
              <w:right w:val="single" w:color="auto" w:sz="4" w:space="0"/>
            </w:tcBorders>
            <w:shd w:val="clear" w:color="auto" w:fill="auto"/>
            <w:noWrap/>
            <w:vAlign w:val="center"/>
          </w:tcPr>
          <w:p w14:paraId="1BCF8392">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哈尔滨工程大学</w:t>
            </w:r>
          </w:p>
        </w:tc>
      </w:tr>
      <w:tr w14:paraId="1BCF8398">
        <w:tblPrEx>
          <w:tblCellMar>
            <w:top w:w="0" w:type="dxa"/>
            <w:left w:w="108" w:type="dxa"/>
            <w:bottom w:w="0" w:type="dxa"/>
            <w:right w:w="108" w:type="dxa"/>
          </w:tblCellMar>
        </w:tblPrEx>
        <w:trPr>
          <w:gridAfter w:val="1"/>
          <w:wAfter w:w="28" w:type="dxa"/>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94">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Z15</w:t>
            </w:r>
          </w:p>
        </w:tc>
        <w:tc>
          <w:tcPr>
            <w:tcW w:w="2417" w:type="dxa"/>
            <w:tcBorders>
              <w:top w:val="nil"/>
              <w:left w:val="nil"/>
              <w:bottom w:val="single" w:color="auto" w:sz="4" w:space="0"/>
              <w:right w:val="single" w:color="auto" w:sz="4" w:space="0"/>
            </w:tcBorders>
            <w:shd w:val="clear" w:color="auto" w:fill="auto"/>
            <w:noWrap/>
            <w:vAlign w:val="center"/>
          </w:tcPr>
          <w:p w14:paraId="1BCF8395">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哈尔滨工业大学(深圳)</w:t>
            </w:r>
          </w:p>
        </w:tc>
        <w:tc>
          <w:tcPr>
            <w:tcW w:w="1241" w:type="dxa"/>
            <w:tcBorders>
              <w:top w:val="nil"/>
              <w:left w:val="nil"/>
              <w:bottom w:val="single" w:color="auto" w:sz="4" w:space="0"/>
              <w:right w:val="single" w:color="auto" w:sz="4" w:space="0"/>
            </w:tcBorders>
            <w:shd w:val="clear" w:color="auto" w:fill="auto"/>
            <w:noWrap/>
            <w:vAlign w:val="center"/>
          </w:tcPr>
          <w:p w14:paraId="1BCF8396">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Z16</w:t>
            </w:r>
          </w:p>
        </w:tc>
        <w:tc>
          <w:tcPr>
            <w:tcW w:w="3123" w:type="dxa"/>
            <w:tcBorders>
              <w:top w:val="nil"/>
              <w:left w:val="nil"/>
              <w:bottom w:val="single" w:color="auto" w:sz="4" w:space="0"/>
              <w:right w:val="single" w:color="auto" w:sz="4" w:space="0"/>
            </w:tcBorders>
            <w:shd w:val="clear" w:color="auto" w:fill="auto"/>
            <w:noWrap/>
            <w:vAlign w:val="center"/>
          </w:tcPr>
          <w:p w14:paraId="1BCF8397">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哈尔滨工业大学(威海)</w:t>
            </w:r>
          </w:p>
        </w:tc>
      </w:tr>
      <w:tr w14:paraId="1BCF839D">
        <w:tblPrEx>
          <w:tblCellMar>
            <w:top w:w="0" w:type="dxa"/>
            <w:left w:w="108" w:type="dxa"/>
            <w:bottom w:w="0" w:type="dxa"/>
            <w:right w:w="108" w:type="dxa"/>
          </w:tblCellMar>
        </w:tblPrEx>
        <w:trPr>
          <w:gridAfter w:val="1"/>
          <w:wAfter w:w="28" w:type="dxa"/>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99">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Z17</w:t>
            </w:r>
          </w:p>
        </w:tc>
        <w:tc>
          <w:tcPr>
            <w:tcW w:w="2417" w:type="dxa"/>
            <w:tcBorders>
              <w:top w:val="nil"/>
              <w:left w:val="nil"/>
              <w:bottom w:val="single" w:color="auto" w:sz="4" w:space="0"/>
              <w:right w:val="single" w:color="auto" w:sz="4" w:space="0"/>
            </w:tcBorders>
            <w:shd w:val="clear" w:color="auto" w:fill="auto"/>
            <w:noWrap/>
            <w:vAlign w:val="center"/>
          </w:tcPr>
          <w:p w14:paraId="1BCF839A">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汉江师范学院</w:t>
            </w:r>
          </w:p>
        </w:tc>
        <w:tc>
          <w:tcPr>
            <w:tcW w:w="1241" w:type="dxa"/>
            <w:tcBorders>
              <w:top w:val="nil"/>
              <w:left w:val="nil"/>
              <w:bottom w:val="single" w:color="auto" w:sz="4" w:space="0"/>
              <w:right w:val="single" w:color="auto" w:sz="4" w:space="0"/>
            </w:tcBorders>
            <w:shd w:val="clear" w:color="auto" w:fill="auto"/>
            <w:noWrap/>
            <w:vAlign w:val="center"/>
          </w:tcPr>
          <w:p w14:paraId="1BCF839B">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Z18</w:t>
            </w:r>
          </w:p>
        </w:tc>
        <w:tc>
          <w:tcPr>
            <w:tcW w:w="3123" w:type="dxa"/>
            <w:tcBorders>
              <w:top w:val="nil"/>
              <w:left w:val="nil"/>
              <w:bottom w:val="single" w:color="auto" w:sz="4" w:space="0"/>
              <w:right w:val="single" w:color="auto" w:sz="4" w:space="0"/>
            </w:tcBorders>
            <w:shd w:val="clear" w:color="auto" w:fill="auto"/>
            <w:noWrap/>
            <w:vAlign w:val="center"/>
          </w:tcPr>
          <w:p w14:paraId="1BCF839C">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杭州师范大学</w:t>
            </w:r>
          </w:p>
        </w:tc>
      </w:tr>
      <w:tr w14:paraId="1BCF83A2">
        <w:tblPrEx>
          <w:tblCellMar>
            <w:top w:w="0" w:type="dxa"/>
            <w:left w:w="108" w:type="dxa"/>
            <w:bottom w:w="0" w:type="dxa"/>
            <w:right w:w="108" w:type="dxa"/>
          </w:tblCellMar>
        </w:tblPrEx>
        <w:trPr>
          <w:gridAfter w:val="1"/>
          <w:wAfter w:w="28" w:type="dxa"/>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9E">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Z19</w:t>
            </w:r>
          </w:p>
        </w:tc>
        <w:tc>
          <w:tcPr>
            <w:tcW w:w="2417" w:type="dxa"/>
            <w:tcBorders>
              <w:top w:val="nil"/>
              <w:left w:val="nil"/>
              <w:bottom w:val="single" w:color="auto" w:sz="4" w:space="0"/>
              <w:right w:val="single" w:color="auto" w:sz="4" w:space="0"/>
            </w:tcBorders>
            <w:shd w:val="clear" w:color="auto" w:fill="auto"/>
            <w:noWrap/>
            <w:vAlign w:val="center"/>
          </w:tcPr>
          <w:p w14:paraId="1BCF839F">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合肥工业大学</w:t>
            </w:r>
          </w:p>
        </w:tc>
        <w:tc>
          <w:tcPr>
            <w:tcW w:w="1241" w:type="dxa"/>
            <w:tcBorders>
              <w:top w:val="nil"/>
              <w:left w:val="nil"/>
              <w:bottom w:val="single" w:color="auto" w:sz="4" w:space="0"/>
              <w:right w:val="single" w:color="auto" w:sz="4" w:space="0"/>
            </w:tcBorders>
            <w:shd w:val="clear" w:color="auto" w:fill="auto"/>
            <w:noWrap/>
            <w:vAlign w:val="center"/>
          </w:tcPr>
          <w:p w14:paraId="1BCF83A0">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Z20</w:t>
            </w:r>
          </w:p>
        </w:tc>
        <w:tc>
          <w:tcPr>
            <w:tcW w:w="3123" w:type="dxa"/>
            <w:tcBorders>
              <w:top w:val="nil"/>
              <w:left w:val="nil"/>
              <w:bottom w:val="single" w:color="auto" w:sz="4" w:space="0"/>
              <w:right w:val="single" w:color="auto" w:sz="4" w:space="0"/>
            </w:tcBorders>
            <w:shd w:val="clear" w:color="auto" w:fill="auto"/>
            <w:noWrap/>
            <w:vAlign w:val="center"/>
          </w:tcPr>
          <w:p w14:paraId="1BCF83A1">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河北工业大学</w:t>
            </w:r>
          </w:p>
        </w:tc>
      </w:tr>
      <w:tr w14:paraId="1BCF83A7">
        <w:tblPrEx>
          <w:tblCellMar>
            <w:top w:w="0" w:type="dxa"/>
            <w:left w:w="108" w:type="dxa"/>
            <w:bottom w:w="0" w:type="dxa"/>
            <w:right w:w="108" w:type="dxa"/>
          </w:tblCellMar>
        </w:tblPrEx>
        <w:trPr>
          <w:gridAfter w:val="1"/>
          <w:wAfter w:w="28" w:type="dxa"/>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A3">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Z21</w:t>
            </w:r>
          </w:p>
        </w:tc>
        <w:tc>
          <w:tcPr>
            <w:tcW w:w="2417" w:type="dxa"/>
            <w:tcBorders>
              <w:top w:val="nil"/>
              <w:left w:val="nil"/>
              <w:bottom w:val="single" w:color="auto" w:sz="4" w:space="0"/>
              <w:right w:val="single" w:color="auto" w:sz="4" w:space="0"/>
            </w:tcBorders>
            <w:shd w:val="clear" w:color="auto" w:fill="auto"/>
            <w:noWrap/>
            <w:vAlign w:val="center"/>
          </w:tcPr>
          <w:p w14:paraId="1BCF83A4">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河南大学</w:t>
            </w:r>
          </w:p>
        </w:tc>
        <w:tc>
          <w:tcPr>
            <w:tcW w:w="1241" w:type="dxa"/>
            <w:tcBorders>
              <w:top w:val="nil"/>
              <w:left w:val="nil"/>
              <w:bottom w:val="single" w:color="auto" w:sz="4" w:space="0"/>
              <w:right w:val="single" w:color="auto" w:sz="4" w:space="0"/>
            </w:tcBorders>
            <w:shd w:val="clear" w:color="auto" w:fill="auto"/>
            <w:noWrap/>
            <w:vAlign w:val="center"/>
          </w:tcPr>
          <w:p w14:paraId="1BCF83A5">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Z22</w:t>
            </w:r>
          </w:p>
        </w:tc>
        <w:tc>
          <w:tcPr>
            <w:tcW w:w="3123" w:type="dxa"/>
            <w:tcBorders>
              <w:top w:val="nil"/>
              <w:left w:val="nil"/>
              <w:bottom w:val="single" w:color="auto" w:sz="4" w:space="0"/>
              <w:right w:val="single" w:color="auto" w:sz="4" w:space="0"/>
            </w:tcBorders>
            <w:shd w:val="clear" w:color="auto" w:fill="auto"/>
            <w:noWrap/>
            <w:vAlign w:val="center"/>
          </w:tcPr>
          <w:p w14:paraId="1BCF83A6">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河南师范大学</w:t>
            </w:r>
          </w:p>
        </w:tc>
      </w:tr>
      <w:tr w14:paraId="1BCF83AC">
        <w:tblPrEx>
          <w:tblCellMar>
            <w:top w:w="0" w:type="dxa"/>
            <w:left w:w="108" w:type="dxa"/>
            <w:bottom w:w="0" w:type="dxa"/>
            <w:right w:w="108" w:type="dxa"/>
          </w:tblCellMar>
        </w:tblPrEx>
        <w:trPr>
          <w:gridAfter w:val="1"/>
          <w:wAfter w:w="28" w:type="dxa"/>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A8">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Z23</w:t>
            </w:r>
          </w:p>
        </w:tc>
        <w:tc>
          <w:tcPr>
            <w:tcW w:w="2417" w:type="dxa"/>
            <w:tcBorders>
              <w:top w:val="nil"/>
              <w:left w:val="nil"/>
              <w:bottom w:val="single" w:color="auto" w:sz="4" w:space="0"/>
              <w:right w:val="single" w:color="auto" w:sz="4" w:space="0"/>
            </w:tcBorders>
            <w:shd w:val="clear" w:color="auto" w:fill="auto"/>
            <w:noWrap/>
            <w:vAlign w:val="center"/>
          </w:tcPr>
          <w:p w14:paraId="1BCF83A9">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湖北文理学院</w:t>
            </w:r>
          </w:p>
        </w:tc>
        <w:tc>
          <w:tcPr>
            <w:tcW w:w="1241" w:type="dxa"/>
            <w:tcBorders>
              <w:top w:val="nil"/>
              <w:left w:val="nil"/>
              <w:bottom w:val="single" w:color="auto" w:sz="4" w:space="0"/>
              <w:right w:val="single" w:color="auto" w:sz="4" w:space="0"/>
            </w:tcBorders>
            <w:shd w:val="clear" w:color="auto" w:fill="auto"/>
            <w:noWrap/>
            <w:vAlign w:val="center"/>
          </w:tcPr>
          <w:p w14:paraId="1BCF83AA">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Z24</w:t>
            </w:r>
          </w:p>
        </w:tc>
        <w:tc>
          <w:tcPr>
            <w:tcW w:w="3123" w:type="dxa"/>
            <w:tcBorders>
              <w:top w:val="nil"/>
              <w:left w:val="nil"/>
              <w:bottom w:val="single" w:color="auto" w:sz="4" w:space="0"/>
              <w:right w:val="single" w:color="auto" w:sz="4" w:space="0"/>
            </w:tcBorders>
            <w:shd w:val="clear" w:color="auto" w:fill="auto"/>
            <w:noWrap/>
            <w:vAlign w:val="center"/>
          </w:tcPr>
          <w:p w14:paraId="1BCF83AB">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华南师范大学</w:t>
            </w:r>
          </w:p>
        </w:tc>
      </w:tr>
      <w:tr w14:paraId="1BCF83B1">
        <w:tblPrEx>
          <w:tblCellMar>
            <w:top w:w="0" w:type="dxa"/>
            <w:left w:w="108" w:type="dxa"/>
            <w:bottom w:w="0" w:type="dxa"/>
            <w:right w:w="108" w:type="dxa"/>
          </w:tblCellMar>
        </w:tblPrEx>
        <w:trPr>
          <w:gridAfter w:val="1"/>
          <w:wAfter w:w="28" w:type="dxa"/>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AD">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Z25</w:t>
            </w:r>
          </w:p>
        </w:tc>
        <w:tc>
          <w:tcPr>
            <w:tcW w:w="2417" w:type="dxa"/>
            <w:tcBorders>
              <w:top w:val="nil"/>
              <w:left w:val="nil"/>
              <w:bottom w:val="single" w:color="auto" w:sz="4" w:space="0"/>
              <w:right w:val="single" w:color="auto" w:sz="4" w:space="0"/>
            </w:tcBorders>
            <w:shd w:val="clear" w:color="auto" w:fill="auto"/>
            <w:noWrap/>
            <w:vAlign w:val="center"/>
          </w:tcPr>
          <w:p w14:paraId="1BCF83AE">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华中师范大学</w:t>
            </w:r>
          </w:p>
        </w:tc>
        <w:tc>
          <w:tcPr>
            <w:tcW w:w="1241" w:type="dxa"/>
            <w:tcBorders>
              <w:top w:val="nil"/>
              <w:left w:val="nil"/>
              <w:bottom w:val="single" w:color="auto" w:sz="4" w:space="0"/>
              <w:right w:val="single" w:color="auto" w:sz="4" w:space="0"/>
            </w:tcBorders>
            <w:shd w:val="clear" w:color="auto" w:fill="auto"/>
            <w:noWrap/>
            <w:vAlign w:val="center"/>
          </w:tcPr>
          <w:p w14:paraId="1BCF83AF">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Z26</w:t>
            </w:r>
          </w:p>
        </w:tc>
        <w:tc>
          <w:tcPr>
            <w:tcW w:w="3123" w:type="dxa"/>
            <w:tcBorders>
              <w:top w:val="nil"/>
              <w:left w:val="nil"/>
              <w:bottom w:val="single" w:color="auto" w:sz="4" w:space="0"/>
              <w:right w:val="single" w:color="auto" w:sz="4" w:space="0"/>
            </w:tcBorders>
            <w:shd w:val="clear" w:color="auto" w:fill="auto"/>
            <w:noWrap/>
            <w:vAlign w:val="center"/>
          </w:tcPr>
          <w:p w14:paraId="1BCF83B0">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吉林师范大学</w:t>
            </w:r>
          </w:p>
        </w:tc>
      </w:tr>
      <w:tr w14:paraId="1BCF83B6">
        <w:tblPrEx>
          <w:tblCellMar>
            <w:top w:w="0" w:type="dxa"/>
            <w:left w:w="108" w:type="dxa"/>
            <w:bottom w:w="0" w:type="dxa"/>
            <w:right w:w="108" w:type="dxa"/>
          </w:tblCellMar>
        </w:tblPrEx>
        <w:trPr>
          <w:gridAfter w:val="1"/>
          <w:wAfter w:w="28" w:type="dxa"/>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B2">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Z27</w:t>
            </w:r>
          </w:p>
        </w:tc>
        <w:tc>
          <w:tcPr>
            <w:tcW w:w="2417" w:type="dxa"/>
            <w:tcBorders>
              <w:top w:val="nil"/>
              <w:left w:val="nil"/>
              <w:bottom w:val="single" w:color="auto" w:sz="4" w:space="0"/>
              <w:right w:val="single" w:color="auto" w:sz="4" w:space="0"/>
            </w:tcBorders>
            <w:shd w:val="clear" w:color="auto" w:fill="auto"/>
            <w:noWrap/>
            <w:vAlign w:val="center"/>
          </w:tcPr>
          <w:p w14:paraId="1BCF83B3">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暨南大学</w:t>
            </w:r>
          </w:p>
        </w:tc>
        <w:tc>
          <w:tcPr>
            <w:tcW w:w="1241" w:type="dxa"/>
            <w:tcBorders>
              <w:top w:val="nil"/>
              <w:left w:val="nil"/>
              <w:bottom w:val="single" w:color="auto" w:sz="4" w:space="0"/>
              <w:right w:val="single" w:color="auto" w:sz="4" w:space="0"/>
            </w:tcBorders>
            <w:shd w:val="clear" w:color="auto" w:fill="auto"/>
            <w:noWrap/>
            <w:vAlign w:val="center"/>
          </w:tcPr>
          <w:p w14:paraId="1BCF83B4">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Z28</w:t>
            </w:r>
          </w:p>
        </w:tc>
        <w:tc>
          <w:tcPr>
            <w:tcW w:w="3123" w:type="dxa"/>
            <w:tcBorders>
              <w:top w:val="nil"/>
              <w:left w:val="nil"/>
              <w:bottom w:val="single" w:color="auto" w:sz="4" w:space="0"/>
              <w:right w:val="single" w:color="auto" w:sz="4" w:space="0"/>
            </w:tcBorders>
            <w:shd w:val="clear" w:color="auto" w:fill="auto"/>
            <w:noWrap/>
            <w:vAlign w:val="center"/>
          </w:tcPr>
          <w:p w14:paraId="1BCF83B5">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江苏科技大学</w:t>
            </w:r>
          </w:p>
        </w:tc>
      </w:tr>
      <w:tr w14:paraId="1BCF83BB">
        <w:tblPrEx>
          <w:tblCellMar>
            <w:top w:w="0" w:type="dxa"/>
            <w:left w:w="108" w:type="dxa"/>
            <w:bottom w:w="0" w:type="dxa"/>
            <w:right w:w="108" w:type="dxa"/>
          </w:tblCellMar>
        </w:tblPrEx>
        <w:trPr>
          <w:gridAfter w:val="1"/>
          <w:wAfter w:w="28" w:type="dxa"/>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B7">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Z29</w:t>
            </w:r>
          </w:p>
        </w:tc>
        <w:tc>
          <w:tcPr>
            <w:tcW w:w="2417" w:type="dxa"/>
            <w:tcBorders>
              <w:top w:val="nil"/>
              <w:left w:val="nil"/>
              <w:bottom w:val="single" w:color="auto" w:sz="4" w:space="0"/>
              <w:right w:val="single" w:color="auto" w:sz="4" w:space="0"/>
            </w:tcBorders>
            <w:shd w:val="clear" w:color="auto" w:fill="auto"/>
            <w:noWrap/>
            <w:vAlign w:val="center"/>
          </w:tcPr>
          <w:p w14:paraId="1BCF83B8">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兰州大学</w:t>
            </w:r>
          </w:p>
        </w:tc>
        <w:tc>
          <w:tcPr>
            <w:tcW w:w="1241" w:type="dxa"/>
            <w:tcBorders>
              <w:top w:val="nil"/>
              <w:left w:val="nil"/>
              <w:bottom w:val="single" w:color="auto" w:sz="4" w:space="0"/>
              <w:right w:val="single" w:color="auto" w:sz="4" w:space="0"/>
            </w:tcBorders>
            <w:shd w:val="clear" w:color="auto" w:fill="auto"/>
            <w:noWrap/>
            <w:vAlign w:val="center"/>
          </w:tcPr>
          <w:p w14:paraId="1BCF83B9">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Z30</w:t>
            </w:r>
          </w:p>
        </w:tc>
        <w:tc>
          <w:tcPr>
            <w:tcW w:w="3123" w:type="dxa"/>
            <w:tcBorders>
              <w:top w:val="nil"/>
              <w:left w:val="nil"/>
              <w:bottom w:val="single" w:color="auto" w:sz="4" w:space="0"/>
              <w:right w:val="single" w:color="auto" w:sz="4" w:space="0"/>
            </w:tcBorders>
            <w:shd w:val="clear" w:color="auto" w:fill="auto"/>
            <w:noWrap/>
            <w:vAlign w:val="center"/>
          </w:tcPr>
          <w:p w14:paraId="1BCF83BA">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聊城大学</w:t>
            </w:r>
          </w:p>
        </w:tc>
      </w:tr>
      <w:tr w14:paraId="1BCF83C0">
        <w:tblPrEx>
          <w:tblCellMar>
            <w:top w:w="0" w:type="dxa"/>
            <w:left w:w="108" w:type="dxa"/>
            <w:bottom w:w="0" w:type="dxa"/>
            <w:right w:w="108" w:type="dxa"/>
          </w:tblCellMar>
        </w:tblPrEx>
        <w:trPr>
          <w:gridAfter w:val="1"/>
          <w:wAfter w:w="28" w:type="dxa"/>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BC">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Z31</w:t>
            </w:r>
          </w:p>
        </w:tc>
        <w:tc>
          <w:tcPr>
            <w:tcW w:w="2417" w:type="dxa"/>
            <w:tcBorders>
              <w:top w:val="nil"/>
              <w:left w:val="nil"/>
              <w:bottom w:val="single" w:color="auto" w:sz="4" w:space="0"/>
              <w:right w:val="single" w:color="auto" w:sz="4" w:space="0"/>
            </w:tcBorders>
            <w:shd w:val="clear" w:color="auto" w:fill="auto"/>
            <w:noWrap/>
            <w:vAlign w:val="center"/>
          </w:tcPr>
          <w:p w14:paraId="1BCF83BD">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南京工业大学</w:t>
            </w:r>
          </w:p>
        </w:tc>
        <w:tc>
          <w:tcPr>
            <w:tcW w:w="1241" w:type="dxa"/>
            <w:tcBorders>
              <w:top w:val="nil"/>
              <w:left w:val="nil"/>
              <w:bottom w:val="single" w:color="auto" w:sz="4" w:space="0"/>
              <w:right w:val="single" w:color="auto" w:sz="4" w:space="0"/>
            </w:tcBorders>
            <w:shd w:val="clear" w:color="auto" w:fill="auto"/>
            <w:noWrap/>
            <w:vAlign w:val="center"/>
          </w:tcPr>
          <w:p w14:paraId="1BCF83BE">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Z32</w:t>
            </w:r>
          </w:p>
        </w:tc>
        <w:tc>
          <w:tcPr>
            <w:tcW w:w="3123" w:type="dxa"/>
            <w:tcBorders>
              <w:top w:val="nil"/>
              <w:left w:val="nil"/>
              <w:bottom w:val="single" w:color="auto" w:sz="4" w:space="0"/>
              <w:right w:val="single" w:color="auto" w:sz="4" w:space="0"/>
            </w:tcBorders>
            <w:shd w:val="clear" w:color="auto" w:fill="auto"/>
            <w:noWrap/>
            <w:vAlign w:val="center"/>
          </w:tcPr>
          <w:p w14:paraId="1BCF83BF">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南开大学</w:t>
            </w:r>
          </w:p>
        </w:tc>
      </w:tr>
      <w:tr w14:paraId="1BCF83C5">
        <w:tblPrEx>
          <w:tblCellMar>
            <w:top w:w="0" w:type="dxa"/>
            <w:left w:w="108" w:type="dxa"/>
            <w:bottom w:w="0" w:type="dxa"/>
            <w:right w:w="108" w:type="dxa"/>
          </w:tblCellMar>
        </w:tblPrEx>
        <w:trPr>
          <w:gridAfter w:val="1"/>
          <w:wAfter w:w="28" w:type="dxa"/>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C1">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Z33</w:t>
            </w:r>
          </w:p>
        </w:tc>
        <w:tc>
          <w:tcPr>
            <w:tcW w:w="2417" w:type="dxa"/>
            <w:tcBorders>
              <w:top w:val="nil"/>
              <w:left w:val="nil"/>
              <w:bottom w:val="single" w:color="auto" w:sz="4" w:space="0"/>
              <w:right w:val="single" w:color="auto" w:sz="4" w:space="0"/>
            </w:tcBorders>
            <w:shd w:val="clear" w:color="auto" w:fill="auto"/>
            <w:noWrap/>
            <w:vAlign w:val="center"/>
          </w:tcPr>
          <w:p w14:paraId="1BCF83C2">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南宁师范大学</w:t>
            </w:r>
          </w:p>
        </w:tc>
        <w:tc>
          <w:tcPr>
            <w:tcW w:w="1241" w:type="dxa"/>
            <w:tcBorders>
              <w:top w:val="nil"/>
              <w:left w:val="nil"/>
              <w:bottom w:val="single" w:color="auto" w:sz="4" w:space="0"/>
              <w:right w:val="single" w:color="auto" w:sz="4" w:space="0"/>
            </w:tcBorders>
            <w:shd w:val="clear" w:color="auto" w:fill="auto"/>
            <w:noWrap/>
            <w:vAlign w:val="center"/>
          </w:tcPr>
          <w:p w14:paraId="1BCF83C3">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Z34</w:t>
            </w:r>
          </w:p>
        </w:tc>
        <w:tc>
          <w:tcPr>
            <w:tcW w:w="3123" w:type="dxa"/>
            <w:tcBorders>
              <w:top w:val="nil"/>
              <w:left w:val="nil"/>
              <w:bottom w:val="single" w:color="auto" w:sz="4" w:space="0"/>
              <w:right w:val="single" w:color="auto" w:sz="4" w:space="0"/>
            </w:tcBorders>
            <w:shd w:val="clear" w:color="auto" w:fill="auto"/>
            <w:noWrap/>
            <w:vAlign w:val="center"/>
          </w:tcPr>
          <w:p w14:paraId="1BCF83C4">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内蒙古大学</w:t>
            </w:r>
          </w:p>
        </w:tc>
      </w:tr>
      <w:tr w14:paraId="1BCF83CA">
        <w:tblPrEx>
          <w:tblCellMar>
            <w:top w:w="0" w:type="dxa"/>
            <w:left w:w="108" w:type="dxa"/>
            <w:bottom w:w="0" w:type="dxa"/>
            <w:right w:w="108" w:type="dxa"/>
          </w:tblCellMar>
        </w:tblPrEx>
        <w:trPr>
          <w:gridAfter w:val="1"/>
          <w:wAfter w:w="28" w:type="dxa"/>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C6">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Z35</w:t>
            </w:r>
          </w:p>
        </w:tc>
        <w:tc>
          <w:tcPr>
            <w:tcW w:w="2417" w:type="dxa"/>
            <w:tcBorders>
              <w:top w:val="nil"/>
              <w:left w:val="nil"/>
              <w:bottom w:val="single" w:color="auto" w:sz="4" w:space="0"/>
              <w:right w:val="single" w:color="auto" w:sz="4" w:space="0"/>
            </w:tcBorders>
            <w:shd w:val="clear" w:color="auto" w:fill="auto"/>
            <w:noWrap/>
            <w:vAlign w:val="center"/>
          </w:tcPr>
          <w:p w14:paraId="1BCF83C7">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青岛大学</w:t>
            </w:r>
          </w:p>
        </w:tc>
        <w:tc>
          <w:tcPr>
            <w:tcW w:w="1241" w:type="dxa"/>
            <w:tcBorders>
              <w:top w:val="nil"/>
              <w:left w:val="nil"/>
              <w:bottom w:val="single" w:color="auto" w:sz="4" w:space="0"/>
              <w:right w:val="single" w:color="auto" w:sz="4" w:space="0"/>
            </w:tcBorders>
            <w:shd w:val="clear" w:color="auto" w:fill="auto"/>
            <w:noWrap/>
            <w:vAlign w:val="center"/>
          </w:tcPr>
          <w:p w14:paraId="1BCF83C8">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Z36</w:t>
            </w:r>
          </w:p>
        </w:tc>
        <w:tc>
          <w:tcPr>
            <w:tcW w:w="3123" w:type="dxa"/>
            <w:tcBorders>
              <w:top w:val="nil"/>
              <w:left w:val="nil"/>
              <w:bottom w:val="single" w:color="auto" w:sz="4" w:space="0"/>
              <w:right w:val="single" w:color="auto" w:sz="4" w:space="0"/>
            </w:tcBorders>
            <w:shd w:val="clear" w:color="auto" w:fill="auto"/>
            <w:noWrap/>
            <w:vAlign w:val="center"/>
          </w:tcPr>
          <w:p w14:paraId="1BCF83C9">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厦门大学</w:t>
            </w:r>
          </w:p>
        </w:tc>
      </w:tr>
      <w:tr w14:paraId="1BCF83CF">
        <w:tblPrEx>
          <w:tblCellMar>
            <w:top w:w="0" w:type="dxa"/>
            <w:left w:w="108" w:type="dxa"/>
            <w:bottom w:w="0" w:type="dxa"/>
            <w:right w:w="108" w:type="dxa"/>
          </w:tblCellMar>
        </w:tblPrEx>
        <w:trPr>
          <w:gridAfter w:val="1"/>
          <w:wAfter w:w="28" w:type="dxa"/>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CB">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Z37</w:t>
            </w:r>
          </w:p>
        </w:tc>
        <w:tc>
          <w:tcPr>
            <w:tcW w:w="2417" w:type="dxa"/>
            <w:tcBorders>
              <w:top w:val="nil"/>
              <w:left w:val="nil"/>
              <w:bottom w:val="single" w:color="auto" w:sz="4" w:space="0"/>
              <w:right w:val="single" w:color="auto" w:sz="4" w:space="0"/>
            </w:tcBorders>
            <w:shd w:val="clear" w:color="auto" w:fill="auto"/>
            <w:noWrap/>
            <w:vAlign w:val="center"/>
          </w:tcPr>
          <w:p w14:paraId="1BCF83CC">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山东大学</w:t>
            </w:r>
          </w:p>
        </w:tc>
        <w:tc>
          <w:tcPr>
            <w:tcW w:w="1241" w:type="dxa"/>
            <w:tcBorders>
              <w:top w:val="nil"/>
              <w:left w:val="nil"/>
              <w:bottom w:val="single" w:color="auto" w:sz="4" w:space="0"/>
              <w:right w:val="single" w:color="auto" w:sz="4" w:space="0"/>
            </w:tcBorders>
            <w:shd w:val="clear" w:color="auto" w:fill="auto"/>
            <w:noWrap/>
            <w:vAlign w:val="center"/>
          </w:tcPr>
          <w:p w14:paraId="1BCF83CD">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Z38</w:t>
            </w:r>
          </w:p>
        </w:tc>
        <w:tc>
          <w:tcPr>
            <w:tcW w:w="3123" w:type="dxa"/>
            <w:tcBorders>
              <w:top w:val="nil"/>
              <w:left w:val="nil"/>
              <w:bottom w:val="single" w:color="auto" w:sz="4" w:space="0"/>
              <w:right w:val="single" w:color="auto" w:sz="4" w:space="0"/>
            </w:tcBorders>
            <w:shd w:val="clear" w:color="auto" w:fill="auto"/>
            <w:noWrap/>
            <w:vAlign w:val="center"/>
          </w:tcPr>
          <w:p w14:paraId="1BCF83CE">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山东科技大学</w:t>
            </w:r>
          </w:p>
        </w:tc>
      </w:tr>
      <w:tr w14:paraId="1BCF83D4">
        <w:tblPrEx>
          <w:tblCellMar>
            <w:top w:w="0" w:type="dxa"/>
            <w:left w:w="108" w:type="dxa"/>
            <w:bottom w:w="0" w:type="dxa"/>
            <w:right w:w="108" w:type="dxa"/>
          </w:tblCellMar>
        </w:tblPrEx>
        <w:trPr>
          <w:gridAfter w:val="1"/>
          <w:wAfter w:w="28" w:type="dxa"/>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D0">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Z39</w:t>
            </w:r>
          </w:p>
        </w:tc>
        <w:tc>
          <w:tcPr>
            <w:tcW w:w="2417" w:type="dxa"/>
            <w:tcBorders>
              <w:top w:val="nil"/>
              <w:left w:val="nil"/>
              <w:bottom w:val="single" w:color="auto" w:sz="4" w:space="0"/>
              <w:right w:val="single" w:color="auto" w:sz="4" w:space="0"/>
            </w:tcBorders>
            <w:shd w:val="clear" w:color="auto" w:fill="auto"/>
            <w:noWrap/>
            <w:vAlign w:val="center"/>
          </w:tcPr>
          <w:p w14:paraId="1BCF83D1">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山西大学</w:t>
            </w:r>
          </w:p>
        </w:tc>
        <w:tc>
          <w:tcPr>
            <w:tcW w:w="1241" w:type="dxa"/>
            <w:tcBorders>
              <w:top w:val="nil"/>
              <w:left w:val="nil"/>
              <w:bottom w:val="single" w:color="auto" w:sz="4" w:space="0"/>
              <w:right w:val="single" w:color="auto" w:sz="4" w:space="0"/>
            </w:tcBorders>
            <w:shd w:val="clear" w:color="auto" w:fill="auto"/>
            <w:noWrap/>
            <w:vAlign w:val="center"/>
          </w:tcPr>
          <w:p w14:paraId="1BCF83D2">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Z40</w:t>
            </w:r>
          </w:p>
        </w:tc>
        <w:tc>
          <w:tcPr>
            <w:tcW w:w="3123" w:type="dxa"/>
            <w:tcBorders>
              <w:top w:val="nil"/>
              <w:left w:val="nil"/>
              <w:bottom w:val="single" w:color="auto" w:sz="4" w:space="0"/>
              <w:right w:val="single" w:color="auto" w:sz="4" w:space="0"/>
            </w:tcBorders>
            <w:shd w:val="clear" w:color="auto" w:fill="auto"/>
            <w:noWrap/>
            <w:vAlign w:val="center"/>
          </w:tcPr>
          <w:p w14:paraId="1BCF83D3">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陕西师范大学</w:t>
            </w:r>
          </w:p>
        </w:tc>
      </w:tr>
      <w:tr w14:paraId="1BCF83D9">
        <w:tblPrEx>
          <w:tblCellMar>
            <w:top w:w="0" w:type="dxa"/>
            <w:left w:w="108" w:type="dxa"/>
            <w:bottom w:w="0" w:type="dxa"/>
            <w:right w:w="108" w:type="dxa"/>
          </w:tblCellMar>
        </w:tblPrEx>
        <w:trPr>
          <w:gridAfter w:val="1"/>
          <w:wAfter w:w="28" w:type="dxa"/>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D5">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Z41</w:t>
            </w:r>
          </w:p>
        </w:tc>
        <w:tc>
          <w:tcPr>
            <w:tcW w:w="2417" w:type="dxa"/>
            <w:tcBorders>
              <w:top w:val="nil"/>
              <w:left w:val="nil"/>
              <w:bottom w:val="single" w:color="auto" w:sz="4" w:space="0"/>
              <w:right w:val="single" w:color="auto" w:sz="4" w:space="0"/>
            </w:tcBorders>
            <w:shd w:val="clear" w:color="auto" w:fill="auto"/>
            <w:noWrap/>
            <w:vAlign w:val="center"/>
          </w:tcPr>
          <w:p w14:paraId="1BCF83D6">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石家庄学院</w:t>
            </w:r>
          </w:p>
        </w:tc>
        <w:tc>
          <w:tcPr>
            <w:tcW w:w="1241" w:type="dxa"/>
            <w:tcBorders>
              <w:top w:val="nil"/>
              <w:left w:val="nil"/>
              <w:bottom w:val="single" w:color="auto" w:sz="4" w:space="0"/>
              <w:right w:val="single" w:color="auto" w:sz="4" w:space="0"/>
            </w:tcBorders>
            <w:shd w:val="clear" w:color="auto" w:fill="auto"/>
            <w:noWrap/>
            <w:vAlign w:val="center"/>
          </w:tcPr>
          <w:p w14:paraId="1BCF83D7">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Z42</w:t>
            </w:r>
          </w:p>
        </w:tc>
        <w:tc>
          <w:tcPr>
            <w:tcW w:w="3123" w:type="dxa"/>
            <w:tcBorders>
              <w:top w:val="nil"/>
              <w:left w:val="nil"/>
              <w:bottom w:val="single" w:color="auto" w:sz="4" w:space="0"/>
              <w:right w:val="single" w:color="auto" w:sz="4" w:space="0"/>
            </w:tcBorders>
            <w:shd w:val="clear" w:color="auto" w:fill="auto"/>
            <w:noWrap/>
            <w:vAlign w:val="center"/>
          </w:tcPr>
          <w:p w14:paraId="1BCF83D8">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四川大学</w:t>
            </w:r>
          </w:p>
        </w:tc>
      </w:tr>
      <w:tr w14:paraId="1BCF83DE">
        <w:tblPrEx>
          <w:tblCellMar>
            <w:top w:w="0" w:type="dxa"/>
            <w:left w:w="108" w:type="dxa"/>
            <w:bottom w:w="0" w:type="dxa"/>
            <w:right w:w="108" w:type="dxa"/>
          </w:tblCellMar>
        </w:tblPrEx>
        <w:trPr>
          <w:gridAfter w:val="1"/>
          <w:wAfter w:w="28" w:type="dxa"/>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DA">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Z43</w:t>
            </w:r>
          </w:p>
        </w:tc>
        <w:tc>
          <w:tcPr>
            <w:tcW w:w="2417" w:type="dxa"/>
            <w:tcBorders>
              <w:top w:val="nil"/>
              <w:left w:val="nil"/>
              <w:bottom w:val="single" w:color="auto" w:sz="4" w:space="0"/>
              <w:right w:val="single" w:color="auto" w:sz="4" w:space="0"/>
            </w:tcBorders>
            <w:shd w:val="clear" w:color="auto" w:fill="auto"/>
            <w:noWrap/>
            <w:vAlign w:val="center"/>
          </w:tcPr>
          <w:p w14:paraId="1BCF83DB">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四川师范大学</w:t>
            </w:r>
          </w:p>
        </w:tc>
        <w:tc>
          <w:tcPr>
            <w:tcW w:w="1241" w:type="dxa"/>
            <w:tcBorders>
              <w:top w:val="nil"/>
              <w:left w:val="nil"/>
              <w:bottom w:val="single" w:color="auto" w:sz="4" w:space="0"/>
              <w:right w:val="single" w:color="auto" w:sz="4" w:space="0"/>
            </w:tcBorders>
            <w:shd w:val="clear" w:color="auto" w:fill="auto"/>
            <w:noWrap/>
            <w:vAlign w:val="center"/>
          </w:tcPr>
          <w:p w14:paraId="1BCF83DC">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Z44</w:t>
            </w:r>
          </w:p>
        </w:tc>
        <w:tc>
          <w:tcPr>
            <w:tcW w:w="3123" w:type="dxa"/>
            <w:tcBorders>
              <w:top w:val="nil"/>
              <w:left w:val="nil"/>
              <w:bottom w:val="single" w:color="auto" w:sz="4" w:space="0"/>
              <w:right w:val="single" w:color="auto" w:sz="4" w:space="0"/>
            </w:tcBorders>
            <w:shd w:val="clear" w:color="auto" w:fill="auto"/>
            <w:noWrap/>
            <w:vAlign w:val="center"/>
          </w:tcPr>
          <w:p w14:paraId="1BCF83DD">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苏州城市学院</w:t>
            </w:r>
          </w:p>
        </w:tc>
      </w:tr>
      <w:tr w14:paraId="1BCF83E3">
        <w:tblPrEx>
          <w:tblCellMar>
            <w:top w:w="0" w:type="dxa"/>
            <w:left w:w="108" w:type="dxa"/>
            <w:bottom w:w="0" w:type="dxa"/>
            <w:right w:w="108" w:type="dxa"/>
          </w:tblCellMar>
        </w:tblPrEx>
        <w:trPr>
          <w:gridAfter w:val="1"/>
          <w:wAfter w:w="28" w:type="dxa"/>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DF">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Z45</w:t>
            </w:r>
          </w:p>
        </w:tc>
        <w:tc>
          <w:tcPr>
            <w:tcW w:w="2417" w:type="dxa"/>
            <w:tcBorders>
              <w:top w:val="nil"/>
              <w:left w:val="nil"/>
              <w:bottom w:val="single" w:color="auto" w:sz="4" w:space="0"/>
              <w:right w:val="single" w:color="auto" w:sz="4" w:space="0"/>
            </w:tcBorders>
            <w:shd w:val="clear" w:color="auto" w:fill="auto"/>
            <w:noWrap/>
            <w:vAlign w:val="center"/>
          </w:tcPr>
          <w:p w14:paraId="1BCF83E0">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苏州大学</w:t>
            </w:r>
          </w:p>
        </w:tc>
        <w:tc>
          <w:tcPr>
            <w:tcW w:w="1241" w:type="dxa"/>
            <w:tcBorders>
              <w:top w:val="nil"/>
              <w:left w:val="nil"/>
              <w:bottom w:val="single" w:color="auto" w:sz="4" w:space="0"/>
              <w:right w:val="single" w:color="auto" w:sz="4" w:space="0"/>
            </w:tcBorders>
            <w:shd w:val="clear" w:color="auto" w:fill="auto"/>
            <w:noWrap/>
            <w:vAlign w:val="center"/>
          </w:tcPr>
          <w:p w14:paraId="1BCF83E1">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Z46</w:t>
            </w:r>
          </w:p>
        </w:tc>
        <w:tc>
          <w:tcPr>
            <w:tcW w:w="3123" w:type="dxa"/>
            <w:tcBorders>
              <w:top w:val="nil"/>
              <w:left w:val="nil"/>
              <w:bottom w:val="single" w:color="auto" w:sz="4" w:space="0"/>
              <w:right w:val="single" w:color="auto" w:sz="4" w:space="0"/>
            </w:tcBorders>
            <w:shd w:val="clear" w:color="auto" w:fill="auto"/>
            <w:noWrap/>
            <w:vAlign w:val="center"/>
          </w:tcPr>
          <w:p w14:paraId="1BCF83E2">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武汉轻工大学</w:t>
            </w:r>
          </w:p>
        </w:tc>
      </w:tr>
      <w:tr w14:paraId="1BCF83E8">
        <w:tblPrEx>
          <w:tblCellMar>
            <w:top w:w="0" w:type="dxa"/>
            <w:left w:w="108" w:type="dxa"/>
            <w:bottom w:w="0" w:type="dxa"/>
            <w:right w:w="108" w:type="dxa"/>
          </w:tblCellMar>
        </w:tblPrEx>
        <w:trPr>
          <w:gridAfter w:val="1"/>
          <w:wAfter w:w="28" w:type="dxa"/>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E4">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Z47</w:t>
            </w:r>
          </w:p>
        </w:tc>
        <w:tc>
          <w:tcPr>
            <w:tcW w:w="2417" w:type="dxa"/>
            <w:tcBorders>
              <w:top w:val="nil"/>
              <w:left w:val="nil"/>
              <w:bottom w:val="single" w:color="auto" w:sz="4" w:space="0"/>
              <w:right w:val="single" w:color="auto" w:sz="4" w:space="0"/>
            </w:tcBorders>
            <w:shd w:val="clear" w:color="auto" w:fill="auto"/>
            <w:noWrap/>
            <w:vAlign w:val="center"/>
          </w:tcPr>
          <w:p w14:paraId="1BCF83E5">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西安建筑科技大学</w:t>
            </w:r>
          </w:p>
        </w:tc>
        <w:tc>
          <w:tcPr>
            <w:tcW w:w="1241" w:type="dxa"/>
            <w:tcBorders>
              <w:top w:val="nil"/>
              <w:left w:val="nil"/>
              <w:bottom w:val="single" w:color="auto" w:sz="4" w:space="0"/>
              <w:right w:val="single" w:color="auto" w:sz="4" w:space="0"/>
            </w:tcBorders>
            <w:shd w:val="clear" w:color="auto" w:fill="auto"/>
            <w:noWrap/>
            <w:vAlign w:val="center"/>
          </w:tcPr>
          <w:p w14:paraId="1BCF83E6">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Z48</w:t>
            </w:r>
          </w:p>
        </w:tc>
        <w:tc>
          <w:tcPr>
            <w:tcW w:w="3123" w:type="dxa"/>
            <w:tcBorders>
              <w:top w:val="nil"/>
              <w:left w:val="nil"/>
              <w:bottom w:val="single" w:color="auto" w:sz="4" w:space="0"/>
              <w:right w:val="single" w:color="auto" w:sz="4" w:space="0"/>
            </w:tcBorders>
            <w:shd w:val="clear" w:color="auto" w:fill="auto"/>
            <w:noWrap/>
            <w:vAlign w:val="center"/>
          </w:tcPr>
          <w:p w14:paraId="1BCF83E7">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西北大学</w:t>
            </w:r>
          </w:p>
        </w:tc>
      </w:tr>
      <w:tr w14:paraId="1BCF83ED">
        <w:tblPrEx>
          <w:tblCellMar>
            <w:top w:w="0" w:type="dxa"/>
            <w:left w:w="108" w:type="dxa"/>
            <w:bottom w:w="0" w:type="dxa"/>
            <w:right w:w="108" w:type="dxa"/>
          </w:tblCellMar>
        </w:tblPrEx>
        <w:trPr>
          <w:gridAfter w:val="1"/>
          <w:wAfter w:w="28" w:type="dxa"/>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E9">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Z49</w:t>
            </w:r>
          </w:p>
        </w:tc>
        <w:tc>
          <w:tcPr>
            <w:tcW w:w="2417" w:type="dxa"/>
            <w:tcBorders>
              <w:top w:val="nil"/>
              <w:left w:val="nil"/>
              <w:bottom w:val="single" w:color="auto" w:sz="4" w:space="0"/>
              <w:right w:val="single" w:color="auto" w:sz="4" w:space="0"/>
            </w:tcBorders>
            <w:shd w:val="clear" w:color="auto" w:fill="auto"/>
            <w:noWrap/>
            <w:vAlign w:val="center"/>
          </w:tcPr>
          <w:p w14:paraId="1BCF83EA">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西南科技大学</w:t>
            </w:r>
          </w:p>
        </w:tc>
        <w:tc>
          <w:tcPr>
            <w:tcW w:w="1241" w:type="dxa"/>
            <w:tcBorders>
              <w:top w:val="nil"/>
              <w:left w:val="nil"/>
              <w:bottom w:val="single" w:color="auto" w:sz="4" w:space="0"/>
              <w:right w:val="single" w:color="auto" w:sz="4" w:space="0"/>
            </w:tcBorders>
            <w:shd w:val="clear" w:color="auto" w:fill="auto"/>
            <w:noWrap/>
            <w:vAlign w:val="center"/>
          </w:tcPr>
          <w:p w14:paraId="1BCF83EB">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Z50</w:t>
            </w:r>
          </w:p>
        </w:tc>
        <w:tc>
          <w:tcPr>
            <w:tcW w:w="3123" w:type="dxa"/>
            <w:tcBorders>
              <w:top w:val="nil"/>
              <w:left w:val="nil"/>
              <w:bottom w:val="single" w:color="auto" w:sz="4" w:space="0"/>
              <w:right w:val="single" w:color="auto" w:sz="4" w:space="0"/>
            </w:tcBorders>
            <w:shd w:val="clear" w:color="auto" w:fill="auto"/>
            <w:noWrap/>
            <w:vAlign w:val="center"/>
          </w:tcPr>
          <w:p w14:paraId="1BCF83EC">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西南石油大学</w:t>
            </w:r>
          </w:p>
        </w:tc>
      </w:tr>
      <w:tr w14:paraId="1BCF83F2">
        <w:tblPrEx>
          <w:tblCellMar>
            <w:top w:w="0" w:type="dxa"/>
            <w:left w:w="108" w:type="dxa"/>
            <w:bottom w:w="0" w:type="dxa"/>
            <w:right w:w="108" w:type="dxa"/>
          </w:tblCellMar>
        </w:tblPrEx>
        <w:trPr>
          <w:gridAfter w:val="1"/>
          <w:wAfter w:w="28" w:type="dxa"/>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EE">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Z51</w:t>
            </w:r>
          </w:p>
        </w:tc>
        <w:tc>
          <w:tcPr>
            <w:tcW w:w="2417" w:type="dxa"/>
            <w:tcBorders>
              <w:top w:val="nil"/>
              <w:left w:val="nil"/>
              <w:bottom w:val="single" w:color="auto" w:sz="4" w:space="0"/>
              <w:right w:val="single" w:color="auto" w:sz="4" w:space="0"/>
            </w:tcBorders>
            <w:shd w:val="clear" w:color="auto" w:fill="auto"/>
            <w:noWrap/>
            <w:vAlign w:val="center"/>
          </w:tcPr>
          <w:p w14:paraId="1BCF83EF">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宜宾学院</w:t>
            </w:r>
          </w:p>
        </w:tc>
        <w:tc>
          <w:tcPr>
            <w:tcW w:w="1241" w:type="dxa"/>
            <w:tcBorders>
              <w:top w:val="nil"/>
              <w:left w:val="nil"/>
              <w:bottom w:val="single" w:color="auto" w:sz="4" w:space="0"/>
              <w:right w:val="single" w:color="auto" w:sz="4" w:space="0"/>
            </w:tcBorders>
            <w:shd w:val="clear" w:color="auto" w:fill="auto"/>
            <w:noWrap/>
            <w:vAlign w:val="center"/>
          </w:tcPr>
          <w:p w14:paraId="1BCF83F0">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Z52</w:t>
            </w:r>
          </w:p>
        </w:tc>
        <w:tc>
          <w:tcPr>
            <w:tcW w:w="3123" w:type="dxa"/>
            <w:tcBorders>
              <w:top w:val="nil"/>
              <w:left w:val="nil"/>
              <w:bottom w:val="single" w:color="auto" w:sz="4" w:space="0"/>
              <w:right w:val="single" w:color="auto" w:sz="4" w:space="0"/>
            </w:tcBorders>
            <w:shd w:val="clear" w:color="auto" w:fill="auto"/>
            <w:noWrap/>
            <w:vAlign w:val="center"/>
          </w:tcPr>
          <w:p w14:paraId="1BCF83F1">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运城学院</w:t>
            </w:r>
          </w:p>
        </w:tc>
      </w:tr>
      <w:tr w14:paraId="1BCF83F7">
        <w:tblPrEx>
          <w:tblCellMar>
            <w:top w:w="0" w:type="dxa"/>
            <w:left w:w="108" w:type="dxa"/>
            <w:bottom w:w="0" w:type="dxa"/>
            <w:right w:w="108" w:type="dxa"/>
          </w:tblCellMar>
        </w:tblPrEx>
        <w:trPr>
          <w:gridAfter w:val="1"/>
          <w:wAfter w:w="28" w:type="dxa"/>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F3">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Z53</w:t>
            </w:r>
          </w:p>
        </w:tc>
        <w:tc>
          <w:tcPr>
            <w:tcW w:w="2417" w:type="dxa"/>
            <w:tcBorders>
              <w:top w:val="nil"/>
              <w:left w:val="nil"/>
              <w:bottom w:val="single" w:color="auto" w:sz="4" w:space="0"/>
              <w:right w:val="single" w:color="auto" w:sz="4" w:space="0"/>
            </w:tcBorders>
            <w:shd w:val="clear" w:color="auto" w:fill="auto"/>
            <w:noWrap/>
            <w:vAlign w:val="center"/>
          </w:tcPr>
          <w:p w14:paraId="1BCF83F4">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长春理工大学</w:t>
            </w:r>
          </w:p>
        </w:tc>
        <w:tc>
          <w:tcPr>
            <w:tcW w:w="1241" w:type="dxa"/>
            <w:tcBorders>
              <w:top w:val="nil"/>
              <w:left w:val="nil"/>
              <w:bottom w:val="single" w:color="auto" w:sz="4" w:space="0"/>
              <w:right w:val="single" w:color="auto" w:sz="4" w:space="0"/>
            </w:tcBorders>
            <w:shd w:val="clear" w:color="auto" w:fill="auto"/>
            <w:noWrap/>
            <w:vAlign w:val="center"/>
          </w:tcPr>
          <w:p w14:paraId="1BCF83F5">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Z54</w:t>
            </w:r>
          </w:p>
        </w:tc>
        <w:tc>
          <w:tcPr>
            <w:tcW w:w="3123" w:type="dxa"/>
            <w:tcBorders>
              <w:top w:val="nil"/>
              <w:left w:val="nil"/>
              <w:bottom w:val="single" w:color="auto" w:sz="4" w:space="0"/>
              <w:right w:val="single" w:color="auto" w:sz="4" w:space="0"/>
            </w:tcBorders>
            <w:shd w:val="clear" w:color="auto" w:fill="auto"/>
            <w:noWrap/>
            <w:vAlign w:val="center"/>
          </w:tcPr>
          <w:p w14:paraId="1BCF83F6">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浙江师范大学</w:t>
            </w:r>
          </w:p>
        </w:tc>
      </w:tr>
      <w:tr w14:paraId="1BCF83FC">
        <w:tblPrEx>
          <w:tblCellMar>
            <w:top w:w="0" w:type="dxa"/>
            <w:left w:w="108" w:type="dxa"/>
            <w:bottom w:w="0" w:type="dxa"/>
            <w:right w:w="108" w:type="dxa"/>
          </w:tblCellMar>
        </w:tblPrEx>
        <w:trPr>
          <w:gridAfter w:val="1"/>
          <w:wAfter w:w="28" w:type="dxa"/>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F8">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Z55</w:t>
            </w:r>
          </w:p>
        </w:tc>
        <w:tc>
          <w:tcPr>
            <w:tcW w:w="2417" w:type="dxa"/>
            <w:tcBorders>
              <w:top w:val="nil"/>
              <w:left w:val="nil"/>
              <w:bottom w:val="single" w:color="auto" w:sz="4" w:space="0"/>
              <w:right w:val="single" w:color="auto" w:sz="4" w:space="0"/>
            </w:tcBorders>
            <w:shd w:val="clear" w:color="auto" w:fill="auto"/>
            <w:noWrap/>
            <w:vAlign w:val="center"/>
          </w:tcPr>
          <w:p w14:paraId="1BCF83F9">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中国科学技术大学</w:t>
            </w:r>
          </w:p>
        </w:tc>
        <w:tc>
          <w:tcPr>
            <w:tcW w:w="1241" w:type="dxa"/>
            <w:tcBorders>
              <w:top w:val="nil"/>
              <w:left w:val="nil"/>
              <w:bottom w:val="single" w:color="auto" w:sz="4" w:space="0"/>
              <w:right w:val="single" w:color="auto" w:sz="4" w:space="0"/>
            </w:tcBorders>
            <w:shd w:val="clear" w:color="auto" w:fill="auto"/>
            <w:noWrap/>
            <w:vAlign w:val="center"/>
          </w:tcPr>
          <w:p w14:paraId="1BCF83FA">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Z56</w:t>
            </w:r>
          </w:p>
        </w:tc>
        <w:tc>
          <w:tcPr>
            <w:tcW w:w="3123" w:type="dxa"/>
            <w:tcBorders>
              <w:top w:val="nil"/>
              <w:left w:val="nil"/>
              <w:bottom w:val="single" w:color="auto" w:sz="4" w:space="0"/>
              <w:right w:val="single" w:color="auto" w:sz="4" w:space="0"/>
            </w:tcBorders>
            <w:shd w:val="clear" w:color="auto" w:fill="auto"/>
            <w:noWrap/>
            <w:vAlign w:val="center"/>
          </w:tcPr>
          <w:p w14:paraId="1BCF83FB">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中国人民解放军国防科技大学</w:t>
            </w:r>
          </w:p>
        </w:tc>
      </w:tr>
      <w:tr w14:paraId="1BCF8401">
        <w:tblPrEx>
          <w:tblCellMar>
            <w:top w:w="0" w:type="dxa"/>
            <w:left w:w="108" w:type="dxa"/>
            <w:bottom w:w="0" w:type="dxa"/>
            <w:right w:w="108" w:type="dxa"/>
          </w:tblCellMar>
        </w:tblPrEx>
        <w:trPr>
          <w:gridAfter w:val="1"/>
          <w:wAfter w:w="28" w:type="dxa"/>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3FD">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Z57</w:t>
            </w:r>
          </w:p>
        </w:tc>
        <w:tc>
          <w:tcPr>
            <w:tcW w:w="2417" w:type="dxa"/>
            <w:tcBorders>
              <w:top w:val="nil"/>
              <w:left w:val="nil"/>
              <w:bottom w:val="single" w:color="auto" w:sz="4" w:space="0"/>
              <w:right w:val="single" w:color="auto" w:sz="4" w:space="0"/>
            </w:tcBorders>
            <w:shd w:val="clear" w:color="auto" w:fill="auto"/>
            <w:noWrap/>
            <w:vAlign w:val="center"/>
          </w:tcPr>
          <w:p w14:paraId="1BCF83FE">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中国人民武装警察部队工程大学</w:t>
            </w:r>
          </w:p>
        </w:tc>
        <w:tc>
          <w:tcPr>
            <w:tcW w:w="1241" w:type="dxa"/>
            <w:tcBorders>
              <w:top w:val="nil"/>
              <w:left w:val="nil"/>
              <w:bottom w:val="single" w:color="auto" w:sz="4" w:space="0"/>
              <w:right w:val="single" w:color="auto" w:sz="4" w:space="0"/>
            </w:tcBorders>
            <w:shd w:val="clear" w:color="auto" w:fill="auto"/>
            <w:noWrap/>
            <w:vAlign w:val="center"/>
          </w:tcPr>
          <w:p w14:paraId="1BCF83FF">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Z58</w:t>
            </w:r>
          </w:p>
        </w:tc>
        <w:tc>
          <w:tcPr>
            <w:tcW w:w="3123" w:type="dxa"/>
            <w:tcBorders>
              <w:top w:val="nil"/>
              <w:left w:val="nil"/>
              <w:bottom w:val="single" w:color="auto" w:sz="4" w:space="0"/>
              <w:right w:val="single" w:color="auto" w:sz="4" w:space="0"/>
            </w:tcBorders>
            <w:shd w:val="clear" w:color="auto" w:fill="auto"/>
            <w:noWrap/>
            <w:vAlign w:val="center"/>
          </w:tcPr>
          <w:p w14:paraId="1BCF8400">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中南大学</w:t>
            </w:r>
          </w:p>
        </w:tc>
      </w:tr>
      <w:tr w14:paraId="1BCF8406">
        <w:tblPrEx>
          <w:tblCellMar>
            <w:top w:w="0" w:type="dxa"/>
            <w:left w:w="108" w:type="dxa"/>
            <w:bottom w:w="0" w:type="dxa"/>
            <w:right w:w="108" w:type="dxa"/>
          </w:tblCellMar>
        </w:tblPrEx>
        <w:trPr>
          <w:gridAfter w:val="1"/>
          <w:wAfter w:w="28" w:type="dxa"/>
          <w:trHeight w:val="360"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F8402">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Z59</w:t>
            </w:r>
          </w:p>
        </w:tc>
        <w:tc>
          <w:tcPr>
            <w:tcW w:w="2417" w:type="dxa"/>
            <w:tcBorders>
              <w:top w:val="nil"/>
              <w:left w:val="nil"/>
              <w:bottom w:val="single" w:color="auto" w:sz="4" w:space="0"/>
              <w:right w:val="single" w:color="auto" w:sz="4" w:space="0"/>
            </w:tcBorders>
            <w:shd w:val="clear" w:color="auto" w:fill="auto"/>
            <w:noWrap/>
            <w:vAlign w:val="center"/>
          </w:tcPr>
          <w:p w14:paraId="1BCF8403">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中山大学广州校区</w:t>
            </w:r>
          </w:p>
        </w:tc>
        <w:tc>
          <w:tcPr>
            <w:tcW w:w="1241" w:type="dxa"/>
            <w:tcBorders>
              <w:top w:val="nil"/>
              <w:left w:val="nil"/>
              <w:bottom w:val="single" w:color="auto" w:sz="4" w:space="0"/>
              <w:right w:val="single" w:color="auto" w:sz="4" w:space="0"/>
            </w:tcBorders>
            <w:shd w:val="clear" w:color="auto" w:fill="auto"/>
            <w:noWrap/>
            <w:vAlign w:val="center"/>
          </w:tcPr>
          <w:p w14:paraId="1BCF8404">
            <w:pPr>
              <w:keepNext w:val="0"/>
              <w:keepLines w:val="0"/>
              <w:widowControl/>
              <w:suppressLineNumbers w:val="0"/>
              <w:spacing w:before="0" w:beforeAutospacing="0" w:after="0" w:afterAutospacing="0"/>
              <w:ind w:left="0" w:right="0"/>
              <w:jc w:val="center"/>
              <w:textAlignment w:val="center"/>
              <w:rPr>
                <w:rFonts w:hint="default" w:ascii="等线" w:hAnsi="等线" w:eastAsia="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Z60</w:t>
            </w:r>
          </w:p>
        </w:tc>
        <w:tc>
          <w:tcPr>
            <w:tcW w:w="3123" w:type="dxa"/>
            <w:tcBorders>
              <w:top w:val="nil"/>
              <w:left w:val="nil"/>
              <w:bottom w:val="single" w:color="auto" w:sz="4" w:space="0"/>
              <w:right w:val="single" w:color="auto" w:sz="4" w:space="0"/>
            </w:tcBorders>
            <w:shd w:val="clear" w:color="auto" w:fill="auto"/>
            <w:noWrap/>
            <w:vAlign w:val="center"/>
          </w:tcPr>
          <w:p w14:paraId="1BCF8405">
            <w:pPr>
              <w:keepNext w:val="0"/>
              <w:keepLines w:val="0"/>
              <w:widowControl/>
              <w:suppressLineNumbers w:val="0"/>
              <w:spacing w:before="0" w:beforeAutospacing="0" w:after="0" w:afterAutospacing="0"/>
              <w:ind w:left="0" w:right="0"/>
              <w:jc w:val="center"/>
              <w:textAlignment w:val="center"/>
              <w:rPr>
                <w:rFonts w:hint="default" w:ascii="等线" w:hAnsi="等线" w:cs="宋体"/>
                <w:color w:val="000000"/>
                <w:kern w:val="0"/>
                <w:sz w:val="22"/>
                <w:szCs w:val="28"/>
                <w:highlight w:val="none"/>
                <w:woUserID w:val="1"/>
              </w:rPr>
            </w:pPr>
            <w:r>
              <w:rPr>
                <w:rFonts w:hint="eastAsia" w:ascii="宋体" w:hAnsi="宋体" w:eastAsia="宋体" w:cs="宋体"/>
                <w:i w:val="0"/>
                <w:iCs w:val="0"/>
                <w:color w:val="000000"/>
                <w:kern w:val="0"/>
                <w:sz w:val="22"/>
                <w:szCs w:val="22"/>
                <w:highlight w:val="none"/>
                <w:u w:val="none"/>
                <w:lang w:val="en-US" w:eastAsia="zh-CN" w:bidi="ar"/>
                <w:woUserID w:val="1"/>
              </w:rPr>
              <w:t>中央民族大学</w:t>
            </w:r>
          </w:p>
        </w:tc>
      </w:tr>
    </w:tbl>
    <w:p w14:paraId="1BCF8407">
      <w:pPr>
        <w:autoSpaceDE w:val="0"/>
        <w:autoSpaceDN w:val="0"/>
        <w:spacing w:line="360" w:lineRule="auto"/>
        <w:ind w:firstLine="480" w:firstLineChars="200"/>
        <w:rPr>
          <w:rFonts w:ascii="新宋体" w:hAnsi="新宋体" w:eastAsia="新宋体" w:cs="宋体"/>
          <w:color w:val="000000" w:themeColor="text1"/>
          <w:kern w:val="0"/>
          <w:sz w:val="24"/>
          <w:szCs w:val="24"/>
          <w:highlight w:val="none"/>
          <w14:textFill>
            <w14:solidFill>
              <w14:schemeClr w14:val="tx1"/>
            </w14:solidFill>
          </w14:textFill>
        </w:rPr>
      </w:pPr>
    </w:p>
    <w:p w14:paraId="53F0414F">
      <w:pPr>
        <w:rPr>
          <w:rFonts w:hint="default" w:eastAsiaTheme="minor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7D75D3"/>
    <w:multiLevelType w:val="singleLevel"/>
    <w:tmpl w:val="C27D75D3"/>
    <w:lvl w:ilvl="0" w:tentative="0">
      <w:start w:val="1"/>
      <w:numFmt w:val="decimal"/>
      <w:suff w:val="space"/>
      <w:lvlText w:val="%1."/>
      <w:lvlJc w:val="left"/>
    </w:lvl>
  </w:abstractNum>
  <w:abstractNum w:abstractNumId="1">
    <w:nsid w:val="6EC67C61"/>
    <w:multiLevelType w:val="multilevel"/>
    <w:tmpl w:val="6EC67C61"/>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10264E"/>
    <w:rsid w:val="37316CB2"/>
    <w:rsid w:val="79102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style11"/>
    <w:basedOn w:val="3"/>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2025-03-06T02:28:00Z</dcterms:created>
  <dc:creator>黄臻成</dc:creator>
  <cp:lastModifiedBy>黄臻成</cp:lastModifiedBy>
  <dcterms:modified xsi:type="dcterms:W3CDTF">2025-03-06T02:29:02Z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A7F15F0DD0FA4AD5A593098BB45DC9D4_11</vt:lpwstr>
  </property>
  <property fmtid="{D5CDD505-2E9C-101B-9397-08002B2CF9AE}" pid="4" name="KSOTemplateDocerSaveRecord">
    <vt:lpwstr>eyJoZGlkIjoiMWZkMTZhYTI0ZjFjMDcxZTYxZjU5YzQ4N2Y5NDVkNTUiLCJ1c2VySWQiOiIxNjQ5MjQwODc5In0=</vt:lpwstr>
  </property>
</Properties>
</file>