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附件3</w:t>
      </w:r>
      <w:r>
        <w:rPr>
          <w:rFonts w:ascii="黑体" w:eastAsia="黑体"/>
          <w:sz w:val="32"/>
          <w:szCs w:val="32"/>
        </w:rPr>
        <w:t>:</w:t>
      </w:r>
    </w:p>
    <w:p>
      <w:pPr>
        <w:tabs>
          <w:tab w:val="left" w:pos="7560"/>
        </w:tabs>
        <w:spacing w:line="50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201</w:t>
      </w:r>
      <w:r>
        <w:rPr>
          <w:rFonts w:ascii="方正小标宋简体" w:hAnsi="宋体" w:eastAsia="方正小标宋简体"/>
          <w:sz w:val="44"/>
          <w:szCs w:val="44"/>
        </w:rPr>
        <w:t>9</w:t>
      </w:r>
      <w:r>
        <w:rPr>
          <w:rFonts w:hint="eastAsia" w:ascii="方正小标宋简体" w:hAnsi="宋体" w:eastAsia="方正小标宋简体"/>
          <w:sz w:val="44"/>
          <w:szCs w:val="44"/>
        </w:rPr>
        <w:t>年上半年CET及CET-SET</w:t>
      </w:r>
    </w:p>
    <w:p>
      <w:pPr>
        <w:tabs>
          <w:tab w:val="left" w:pos="7560"/>
        </w:tabs>
        <w:spacing w:line="50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报名操作时</w:t>
      </w:r>
      <w:r>
        <w:rPr>
          <w:rFonts w:ascii="方正小标宋简体" w:hAnsi="宋体" w:eastAsia="方正小标宋简体"/>
          <w:sz w:val="44"/>
          <w:szCs w:val="44"/>
        </w:rPr>
        <w:t>间</w:t>
      </w:r>
      <w:r>
        <w:rPr>
          <w:rFonts w:hint="eastAsia" w:ascii="方正小标宋简体" w:hAnsi="宋体" w:eastAsia="方正小标宋简体"/>
          <w:sz w:val="44"/>
          <w:szCs w:val="44"/>
        </w:rPr>
        <w:t>节点</w:t>
      </w:r>
    </w:p>
    <w:p>
      <w:pPr>
        <w:tabs>
          <w:tab w:val="left" w:pos="7560"/>
        </w:tabs>
        <w:spacing w:line="420" w:lineRule="exact"/>
        <w:ind w:firstLine="720" w:firstLineChars="225"/>
        <w:rPr>
          <w:rFonts w:ascii="仿宋_GB2312" w:eastAsia="仿宋_GB2312"/>
          <w:sz w:val="32"/>
          <w:szCs w:val="32"/>
        </w:rPr>
      </w:pPr>
    </w:p>
    <w:tbl>
      <w:tblPr>
        <w:tblStyle w:val="2"/>
        <w:tblW w:w="87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930"/>
        <w:gridCol w:w="3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980" w:type="dxa"/>
            <w:vAlign w:val="center"/>
          </w:tcPr>
          <w:p>
            <w:pPr>
              <w:tabs>
                <w:tab w:val="left" w:pos="7560"/>
              </w:tabs>
              <w:adjustRightInd w:val="0"/>
              <w:snapToGrid w:val="0"/>
              <w:spacing w:line="312" w:lineRule="auto"/>
              <w:jc w:val="center"/>
              <w:rPr>
                <w:rFonts w:ascii="仿宋_GB2312" w:hAnsi="宋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时间</w:t>
            </w:r>
          </w:p>
        </w:tc>
        <w:tc>
          <w:tcPr>
            <w:tcW w:w="2930" w:type="dxa"/>
            <w:vAlign w:val="center"/>
          </w:tcPr>
          <w:p>
            <w:pPr>
              <w:tabs>
                <w:tab w:val="left" w:pos="7560"/>
              </w:tabs>
              <w:adjustRightInd w:val="0"/>
              <w:snapToGrid w:val="0"/>
              <w:spacing w:line="312" w:lineRule="auto"/>
              <w:jc w:val="center"/>
              <w:rPr>
                <w:rFonts w:ascii="仿宋_GB2312" w:hAnsi="宋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考</w:t>
            </w:r>
            <w:r>
              <w:rPr>
                <w:rFonts w:ascii="仿宋_GB2312" w:hAnsi="宋体" w:eastAsia="仿宋_GB2312"/>
                <w:b/>
                <w:sz w:val="30"/>
                <w:szCs w:val="30"/>
              </w:rPr>
              <w:t>生</w:t>
            </w: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操</w:t>
            </w:r>
            <w:r>
              <w:rPr>
                <w:rFonts w:ascii="仿宋_GB2312" w:hAnsi="宋体" w:eastAsia="仿宋_GB2312"/>
                <w:b/>
                <w:sz w:val="30"/>
                <w:szCs w:val="30"/>
              </w:rPr>
              <w:t>作</w:t>
            </w:r>
          </w:p>
        </w:tc>
        <w:tc>
          <w:tcPr>
            <w:tcW w:w="3827" w:type="dxa"/>
            <w:vAlign w:val="center"/>
          </w:tcPr>
          <w:p>
            <w:pPr>
              <w:tabs>
                <w:tab w:val="left" w:pos="7560"/>
              </w:tabs>
              <w:adjustRightInd w:val="0"/>
              <w:snapToGrid w:val="0"/>
              <w:spacing w:line="312" w:lineRule="auto"/>
              <w:jc w:val="center"/>
              <w:rPr>
                <w:rFonts w:ascii="仿宋_GB2312" w:hAnsi="宋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>
            <w:pPr>
              <w:tabs>
                <w:tab w:val="left" w:pos="7560"/>
              </w:tabs>
              <w:adjustRightInd w:val="0"/>
              <w:snapToGrid w:val="0"/>
              <w:spacing w:line="312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3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月</w:t>
            </w:r>
            <w:r>
              <w:rPr>
                <w:rFonts w:ascii="仿宋_GB2312" w:hAnsi="宋体" w:eastAsia="仿宋_GB2312"/>
                <w:sz w:val="28"/>
                <w:szCs w:val="28"/>
              </w:rPr>
              <w:t>25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日1</w:t>
            </w:r>
            <w:r>
              <w:rPr>
                <w:rFonts w:ascii="仿宋_GB2312" w:hAnsi="宋体" w:eastAsia="仿宋_GB2312"/>
                <w:sz w:val="28"/>
                <w:szCs w:val="28"/>
              </w:rPr>
              <w:t>0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:00</w:t>
            </w:r>
          </w:p>
          <w:p>
            <w:pPr>
              <w:tabs>
                <w:tab w:val="left" w:pos="7560"/>
              </w:tabs>
              <w:adjustRightInd w:val="0"/>
              <w:snapToGrid w:val="0"/>
              <w:spacing w:line="312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-</w:t>
            </w:r>
            <w:r>
              <w:rPr>
                <w:rFonts w:ascii="仿宋_GB2312" w:hAnsi="宋体" w:eastAsia="仿宋_GB2312"/>
                <w:sz w:val="28"/>
                <w:szCs w:val="28"/>
              </w:rPr>
              <w:t>4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月</w:t>
            </w:r>
            <w:r>
              <w:rPr>
                <w:rFonts w:ascii="仿宋_GB2312" w:hAnsi="宋体" w:eastAsia="仿宋_GB2312"/>
                <w:sz w:val="28"/>
                <w:szCs w:val="28"/>
              </w:rPr>
              <w:t>3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日16</w:t>
            </w:r>
            <w:r>
              <w:rPr>
                <w:rFonts w:ascii="仿宋_GB2312" w:hAnsi="宋体" w:eastAsia="仿宋_GB2312"/>
                <w:sz w:val="28"/>
                <w:szCs w:val="28"/>
              </w:rPr>
              <w:t>:0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0</w:t>
            </w:r>
          </w:p>
        </w:tc>
        <w:tc>
          <w:tcPr>
            <w:tcW w:w="2930" w:type="dxa"/>
            <w:vAlign w:val="center"/>
          </w:tcPr>
          <w:p>
            <w:pPr>
              <w:pStyle w:val="4"/>
              <w:tabs>
                <w:tab w:val="left" w:pos="720"/>
              </w:tabs>
              <w:adjustRightInd w:val="0"/>
              <w:snapToGrid w:val="0"/>
              <w:spacing w:line="312" w:lineRule="auto"/>
              <w:ind w:firstLine="0" w:firstLineChars="0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kern w:val="0"/>
                <w:sz w:val="28"/>
                <w:szCs w:val="28"/>
              </w:rPr>
              <w:t>考生信息核对：</w:t>
            </w:r>
          </w:p>
          <w:p>
            <w:pPr>
              <w:pStyle w:val="4"/>
              <w:tabs>
                <w:tab w:val="left" w:pos="720"/>
              </w:tabs>
              <w:adjustRightInd w:val="0"/>
              <w:snapToGrid w:val="0"/>
              <w:spacing w:line="312" w:lineRule="auto"/>
              <w:ind w:firstLine="0" w:firstLineChars="0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考生登录网上报名系统，用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邮箱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注册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账号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（之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前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已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注册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可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沿用）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，并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核对个人信息及报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考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资格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，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登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录网址：</w:t>
            </w:r>
          </w:p>
          <w:p>
            <w:pPr>
              <w:pStyle w:val="4"/>
              <w:tabs>
                <w:tab w:val="left" w:pos="720"/>
              </w:tabs>
              <w:adjustRightInd w:val="0"/>
              <w:snapToGrid w:val="0"/>
              <w:spacing w:line="312" w:lineRule="auto"/>
              <w:ind w:firstLine="0" w:firstLineChars="0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kern w:val="0"/>
                <w:sz w:val="28"/>
                <w:szCs w:val="28"/>
              </w:rPr>
              <w:t>http://</w:t>
            </w:r>
            <w:r>
              <w:rPr>
                <w:rFonts w:eastAsia="仿宋_GB2312"/>
                <w:b/>
                <w:kern w:val="0"/>
                <w:sz w:val="28"/>
                <w:szCs w:val="28"/>
              </w:rPr>
              <w:t>cet-bm.neea.edu.cn</w:t>
            </w:r>
          </w:p>
        </w:tc>
        <w:tc>
          <w:tcPr>
            <w:tcW w:w="3827" w:type="dxa"/>
          </w:tcPr>
          <w:p>
            <w:pPr>
              <w:tabs>
                <w:tab w:val="left" w:pos="7560"/>
              </w:tabs>
              <w:adjustRightInd w:val="0"/>
              <w:snapToGrid w:val="0"/>
              <w:spacing w:line="312" w:lineRule="auto"/>
              <w:ind w:firstLine="420" w:firstLineChars="150"/>
              <w:jc w:val="left"/>
              <w:rPr>
                <w:rFonts w:ascii="仿宋_GB2312" w:hAnsi="Calibri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kern w:val="0"/>
                <w:sz w:val="28"/>
                <w:szCs w:val="28"/>
              </w:rPr>
              <w:t>有疑问请</w:t>
            </w:r>
            <w:r>
              <w:rPr>
                <w:rFonts w:ascii="仿宋_GB2312" w:hAnsi="Calibri" w:eastAsia="仿宋_GB2312"/>
                <w:kern w:val="0"/>
                <w:sz w:val="28"/>
                <w:szCs w:val="28"/>
              </w:rPr>
              <w:t>及</w:t>
            </w:r>
            <w:r>
              <w:rPr>
                <w:rFonts w:hint="eastAsia" w:ascii="仿宋_GB2312" w:hAnsi="Calibri" w:eastAsia="仿宋_GB2312"/>
                <w:kern w:val="0"/>
                <w:sz w:val="28"/>
                <w:szCs w:val="28"/>
              </w:rPr>
              <w:t>时联</w:t>
            </w:r>
            <w:r>
              <w:rPr>
                <w:rFonts w:ascii="仿宋_GB2312" w:hAnsi="Calibri" w:eastAsia="仿宋_GB2312"/>
                <w:kern w:val="0"/>
                <w:sz w:val="28"/>
                <w:szCs w:val="28"/>
              </w:rPr>
              <w:t>系</w:t>
            </w:r>
            <w:r>
              <w:rPr>
                <w:rFonts w:hint="eastAsia" w:ascii="仿宋_GB2312" w:hAnsi="Calibri" w:eastAsia="仿宋_GB2312"/>
                <w:kern w:val="0"/>
                <w:sz w:val="28"/>
                <w:szCs w:val="28"/>
              </w:rPr>
              <w:t>考</w:t>
            </w:r>
            <w:r>
              <w:rPr>
                <w:rFonts w:ascii="仿宋_GB2312" w:hAnsi="Calibri" w:eastAsia="仿宋_GB2312"/>
                <w:kern w:val="0"/>
                <w:sz w:val="28"/>
                <w:szCs w:val="28"/>
              </w:rPr>
              <w:t>生</w:t>
            </w:r>
            <w:r>
              <w:rPr>
                <w:rFonts w:hint="eastAsia" w:ascii="仿宋_GB2312" w:hAnsi="Calibri" w:eastAsia="仿宋_GB2312"/>
                <w:kern w:val="0"/>
                <w:sz w:val="28"/>
                <w:szCs w:val="28"/>
              </w:rPr>
              <w:t>所</w:t>
            </w:r>
            <w:r>
              <w:rPr>
                <w:rFonts w:ascii="仿宋_GB2312" w:hAnsi="Calibri" w:eastAsia="仿宋_GB2312"/>
                <w:kern w:val="0"/>
                <w:sz w:val="28"/>
                <w:szCs w:val="28"/>
              </w:rPr>
              <w:t>在校区四六级</w:t>
            </w:r>
            <w:r>
              <w:rPr>
                <w:rFonts w:hint="eastAsia" w:ascii="仿宋_GB2312" w:hAnsi="Calibri" w:eastAsia="仿宋_GB2312"/>
                <w:kern w:val="0"/>
                <w:sz w:val="28"/>
                <w:szCs w:val="28"/>
              </w:rPr>
              <w:t>负责</w:t>
            </w:r>
            <w:r>
              <w:rPr>
                <w:rFonts w:ascii="仿宋_GB2312" w:hAnsi="Calibri" w:eastAsia="仿宋_GB2312"/>
                <w:kern w:val="0"/>
                <w:sz w:val="28"/>
                <w:szCs w:val="28"/>
              </w:rPr>
              <w:t>老</w:t>
            </w:r>
            <w:r>
              <w:rPr>
                <w:rFonts w:hint="eastAsia" w:ascii="仿宋_GB2312" w:hAnsi="Calibri" w:eastAsia="仿宋_GB2312"/>
                <w:kern w:val="0"/>
                <w:sz w:val="28"/>
                <w:szCs w:val="28"/>
              </w:rPr>
              <w:t>师：</w:t>
            </w:r>
          </w:p>
          <w:p>
            <w:pPr>
              <w:adjustRightInd w:val="0"/>
              <w:snapToGrid w:val="0"/>
              <w:spacing w:line="312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南校园84112348（肖老师），北校园8411</w:t>
            </w:r>
            <w:r>
              <w:rPr>
                <w:rFonts w:ascii="仿宋_GB2312" w:eastAsia="仿宋_GB2312"/>
                <w:sz w:val="28"/>
                <w:szCs w:val="28"/>
              </w:rPr>
              <w:t>4676</w:t>
            </w:r>
            <w:r>
              <w:rPr>
                <w:rFonts w:hint="eastAsia" w:ascii="仿宋_GB2312" w:eastAsia="仿宋_GB2312"/>
                <w:sz w:val="28"/>
                <w:szCs w:val="28"/>
              </w:rPr>
              <w:t>（谢老师）</w:t>
            </w:r>
          </w:p>
          <w:p>
            <w:pPr>
              <w:adjustRightInd w:val="0"/>
              <w:snapToGrid w:val="0"/>
              <w:spacing w:line="312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东校园84112347（李老师）</w:t>
            </w:r>
          </w:p>
          <w:p>
            <w:pPr>
              <w:tabs>
                <w:tab w:val="left" w:pos="7560"/>
              </w:tabs>
              <w:adjustRightInd w:val="0"/>
              <w:snapToGrid w:val="0"/>
              <w:spacing w:line="312" w:lineRule="auto"/>
              <w:jc w:val="left"/>
              <w:rPr>
                <w:rFonts w:ascii="仿宋_GB2312" w:hAnsi="Calibri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珠海校区0756-3668125（崔老师）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>
            <w:pPr>
              <w:tabs>
                <w:tab w:val="left" w:pos="7560"/>
              </w:tabs>
              <w:adjustRightInd w:val="0"/>
              <w:snapToGrid w:val="0"/>
              <w:spacing w:line="312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3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月2</w:t>
            </w:r>
            <w:r>
              <w:rPr>
                <w:rFonts w:ascii="仿宋_GB2312" w:hAnsi="宋体" w:eastAsia="仿宋_GB2312"/>
                <w:sz w:val="28"/>
                <w:szCs w:val="28"/>
              </w:rPr>
              <w:t>9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日10:30-</w:t>
            </w:r>
          </w:p>
          <w:p>
            <w:pPr>
              <w:tabs>
                <w:tab w:val="left" w:pos="7560"/>
              </w:tabs>
              <w:adjustRightInd w:val="0"/>
              <w:snapToGrid w:val="0"/>
              <w:spacing w:line="312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4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月8日17:00</w:t>
            </w:r>
          </w:p>
        </w:tc>
        <w:tc>
          <w:tcPr>
            <w:tcW w:w="2930" w:type="dxa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spacing w:line="312" w:lineRule="auto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kern w:val="0"/>
                <w:sz w:val="28"/>
                <w:szCs w:val="28"/>
              </w:rPr>
              <w:t>考生报名：</w:t>
            </w:r>
          </w:p>
          <w:p>
            <w:pPr>
              <w:tabs>
                <w:tab w:val="left" w:pos="720"/>
              </w:tabs>
              <w:adjustRightInd w:val="0"/>
              <w:snapToGrid w:val="0"/>
              <w:spacing w:line="312" w:lineRule="auto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考生登录网上报名系统，完成笔试和口试科目的报名和缴费。</w:t>
            </w:r>
          </w:p>
        </w:tc>
        <w:tc>
          <w:tcPr>
            <w:tcW w:w="3827" w:type="dxa"/>
            <w:vMerge w:val="restart"/>
          </w:tcPr>
          <w:p>
            <w:pPr>
              <w:tabs>
                <w:tab w:val="left" w:pos="7560"/>
              </w:tabs>
              <w:adjustRightInd w:val="0"/>
              <w:snapToGrid w:val="0"/>
              <w:spacing w:line="312" w:lineRule="auto"/>
              <w:ind w:firstLine="450" w:firstLineChars="150"/>
              <w:jc w:val="left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若</w:t>
            </w:r>
            <w:r>
              <w:rPr>
                <w:rFonts w:ascii="仿宋_GB2312" w:hAnsi="宋体" w:eastAsia="仿宋_GB2312"/>
                <w:sz w:val="30"/>
                <w:szCs w:val="30"/>
              </w:rPr>
              <w:t>在报名过程中出现</w:t>
            </w:r>
            <w:r>
              <w:rPr>
                <w:rFonts w:hint="eastAsia" w:ascii="仿宋_GB2312" w:hAnsi="宋体" w:eastAsia="仿宋_GB2312"/>
                <w:sz w:val="30"/>
                <w:szCs w:val="30"/>
              </w:rPr>
              <w:t>缴</w:t>
            </w:r>
            <w:r>
              <w:rPr>
                <w:rFonts w:ascii="仿宋_GB2312" w:hAnsi="宋体" w:eastAsia="仿宋_GB2312"/>
                <w:sz w:val="30"/>
                <w:szCs w:val="30"/>
              </w:rPr>
              <w:t>费</w:t>
            </w:r>
            <w:r>
              <w:rPr>
                <w:rFonts w:hint="eastAsia" w:ascii="仿宋_GB2312" w:hAnsi="宋体" w:eastAsia="仿宋_GB2312"/>
                <w:sz w:val="30"/>
                <w:szCs w:val="30"/>
              </w:rPr>
              <w:t>、</w:t>
            </w:r>
            <w:r>
              <w:rPr>
                <w:rFonts w:ascii="仿宋_GB2312" w:hAnsi="宋体" w:eastAsia="仿宋_GB2312"/>
                <w:sz w:val="30"/>
                <w:szCs w:val="30"/>
              </w:rPr>
              <w:t>准考证打印</w:t>
            </w:r>
            <w:r>
              <w:rPr>
                <w:rFonts w:hint="eastAsia" w:ascii="仿宋_GB2312" w:hAnsi="宋体" w:eastAsia="仿宋_GB2312"/>
                <w:sz w:val="30"/>
                <w:szCs w:val="30"/>
              </w:rPr>
              <w:t>等</w:t>
            </w:r>
            <w:r>
              <w:rPr>
                <w:rFonts w:ascii="仿宋_GB2312" w:hAnsi="宋体" w:eastAsia="仿宋_GB2312"/>
                <w:sz w:val="30"/>
                <w:szCs w:val="30"/>
              </w:rPr>
              <w:t>系统问题，</w:t>
            </w:r>
            <w:r>
              <w:rPr>
                <w:rFonts w:hint="eastAsia" w:ascii="仿宋_GB2312" w:hAnsi="宋体" w:eastAsia="仿宋_GB2312"/>
                <w:sz w:val="30"/>
                <w:szCs w:val="30"/>
              </w:rPr>
              <w:t>可打网上报名系统客服电话：010-62987880，工作时间：8:30-12:00,13:00-17:00，清明节假期(</w:t>
            </w:r>
            <w:r>
              <w:rPr>
                <w:rFonts w:ascii="仿宋_GB2312" w:hAnsi="宋体" w:eastAsia="仿宋_GB2312"/>
                <w:sz w:val="30"/>
                <w:szCs w:val="30"/>
              </w:rPr>
              <w:t>4月5日-7日</w:t>
            </w:r>
            <w:r>
              <w:rPr>
                <w:rFonts w:hint="eastAsia" w:ascii="仿宋_GB2312" w:hAnsi="宋体" w:eastAsia="仿宋_GB2312"/>
                <w:sz w:val="30"/>
                <w:szCs w:val="30"/>
              </w:rPr>
              <w:t>)期间报名服务正常，如无特殊情况，暂停电话客服。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spacing w:line="312" w:lineRule="auto"/>
              <w:ind w:firstLine="39" w:firstLineChars="14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/>
                <w:kern w:val="0"/>
                <w:sz w:val="28"/>
                <w:szCs w:val="28"/>
              </w:rPr>
              <w:t>5</w:t>
            </w: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月</w:t>
            </w:r>
            <w:r>
              <w:rPr>
                <w:rFonts w:ascii="仿宋_GB2312" w:hAnsi="仿宋" w:eastAsia="仿宋_GB2312"/>
                <w:kern w:val="0"/>
                <w:sz w:val="28"/>
                <w:szCs w:val="28"/>
              </w:rPr>
              <w:t>20</w:t>
            </w: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日9:00至口</w:t>
            </w:r>
            <w:r>
              <w:rPr>
                <w:rFonts w:ascii="仿宋_GB2312" w:hAnsi="仿宋" w:eastAsia="仿宋_GB2312"/>
                <w:kern w:val="0"/>
                <w:sz w:val="28"/>
                <w:szCs w:val="28"/>
              </w:rPr>
              <w:t>试开考前</w:t>
            </w:r>
          </w:p>
        </w:tc>
        <w:tc>
          <w:tcPr>
            <w:tcW w:w="2930" w:type="dxa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spacing w:line="312" w:lineRule="auto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kern w:val="0"/>
                <w:sz w:val="28"/>
                <w:szCs w:val="28"/>
              </w:rPr>
              <w:t>口试准考证打印：</w:t>
            </w:r>
            <w:r>
              <w:rPr>
                <w:rFonts w:hint="eastAsia" w:ascii="仿宋_GB2312" w:hAnsi="Calibri" w:eastAsia="仿宋_GB2312"/>
                <w:kern w:val="0"/>
                <w:sz w:val="28"/>
                <w:szCs w:val="28"/>
              </w:rPr>
              <w:t>考生登录报名系统完成</w:t>
            </w: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。</w:t>
            </w:r>
          </w:p>
        </w:tc>
        <w:tc>
          <w:tcPr>
            <w:tcW w:w="3827" w:type="dxa"/>
            <w:vMerge w:val="continue"/>
          </w:tcPr>
          <w:p>
            <w:pPr>
              <w:tabs>
                <w:tab w:val="left" w:pos="7560"/>
              </w:tabs>
              <w:adjustRightInd w:val="0"/>
              <w:snapToGrid w:val="0"/>
              <w:spacing w:line="312" w:lineRule="auto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spacing w:line="312" w:lineRule="auto"/>
              <w:ind w:firstLine="39" w:firstLineChars="14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/>
                <w:kern w:val="0"/>
                <w:sz w:val="28"/>
                <w:szCs w:val="28"/>
              </w:rPr>
              <w:t>6</w:t>
            </w: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月</w:t>
            </w:r>
            <w:r>
              <w:rPr>
                <w:rFonts w:ascii="仿宋_GB2312" w:hAnsi="仿宋" w:eastAsia="仿宋_GB2312"/>
                <w:kern w:val="0"/>
                <w:sz w:val="28"/>
                <w:szCs w:val="28"/>
              </w:rPr>
              <w:t>4</w:t>
            </w: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日9:00至笔</w:t>
            </w:r>
            <w:r>
              <w:rPr>
                <w:rFonts w:ascii="仿宋_GB2312" w:hAnsi="仿宋" w:eastAsia="仿宋_GB2312"/>
                <w:kern w:val="0"/>
                <w:sz w:val="28"/>
                <w:szCs w:val="28"/>
              </w:rPr>
              <w:t>试开考前</w:t>
            </w:r>
          </w:p>
        </w:tc>
        <w:tc>
          <w:tcPr>
            <w:tcW w:w="2930" w:type="dxa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spacing w:line="312" w:lineRule="auto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kern w:val="0"/>
                <w:sz w:val="28"/>
                <w:szCs w:val="28"/>
              </w:rPr>
              <w:t>笔试准考证打印：</w:t>
            </w:r>
            <w:r>
              <w:rPr>
                <w:rFonts w:hint="eastAsia" w:ascii="仿宋_GB2312" w:hAnsi="Calibri" w:eastAsia="仿宋_GB2312"/>
                <w:kern w:val="0"/>
                <w:sz w:val="28"/>
                <w:szCs w:val="28"/>
              </w:rPr>
              <w:t>考生登录报名系统完成</w:t>
            </w: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。</w:t>
            </w:r>
          </w:p>
        </w:tc>
        <w:tc>
          <w:tcPr>
            <w:tcW w:w="3827" w:type="dxa"/>
            <w:vMerge w:val="continue"/>
          </w:tcPr>
          <w:p>
            <w:pPr>
              <w:tabs>
                <w:tab w:val="left" w:pos="7560"/>
              </w:tabs>
              <w:adjustRightInd w:val="0"/>
              <w:snapToGrid w:val="0"/>
              <w:spacing w:line="312" w:lineRule="auto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76C"/>
    <w:rsid w:val="000B756F"/>
    <w:rsid w:val="000D672C"/>
    <w:rsid w:val="00134C5C"/>
    <w:rsid w:val="001762D3"/>
    <w:rsid w:val="004149A4"/>
    <w:rsid w:val="00455D3C"/>
    <w:rsid w:val="007754F5"/>
    <w:rsid w:val="007C4F3D"/>
    <w:rsid w:val="007E0EE3"/>
    <w:rsid w:val="007F2E73"/>
    <w:rsid w:val="008253DC"/>
    <w:rsid w:val="0098414E"/>
    <w:rsid w:val="009F176C"/>
    <w:rsid w:val="00CD4AC0"/>
    <w:rsid w:val="00EC3F1B"/>
    <w:rsid w:val="6017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74</Words>
  <Characters>422</Characters>
  <Lines>3</Lines>
  <Paragraphs>1</Paragraphs>
  <TotalTime>16</TotalTime>
  <ScaleCrop>false</ScaleCrop>
  <LinksUpToDate>false</LinksUpToDate>
  <CharactersWithSpaces>495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2018-09-17T03:14:00Z</dcterms:created>
  <dc:creator>DELL</dc:creator>
  <cp:lastModifiedBy>hp</cp:lastModifiedBy>
  <dcterms:modified xsi:type="dcterms:W3CDTF">2019-04-01T01:23:32Z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