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AC949" w14:textId="3E886EE9" w:rsidR="00B46ABD" w:rsidRDefault="00B46ABD" w:rsidP="00B46ABD">
      <w:pPr>
        <w:adjustRightInd w:val="0"/>
        <w:snapToGrid w:val="0"/>
        <w:spacing w:line="560" w:lineRule="atLeast"/>
        <w:jc w:val="center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辅修教学进程计划表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248"/>
        <w:gridCol w:w="3382"/>
        <w:gridCol w:w="936"/>
        <w:gridCol w:w="938"/>
        <w:gridCol w:w="1149"/>
        <w:gridCol w:w="1500"/>
      </w:tblGrid>
      <w:tr w:rsidR="00B46ABD" w14:paraId="50721352" w14:textId="77777777" w:rsidTr="0042337C">
        <w:tc>
          <w:tcPr>
            <w:tcW w:w="701" w:type="dxa"/>
            <w:vAlign w:val="center"/>
          </w:tcPr>
          <w:p w14:paraId="6958EEAD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课程</w:t>
            </w:r>
          </w:p>
          <w:p w14:paraId="13C9580A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类别</w:t>
            </w:r>
          </w:p>
        </w:tc>
        <w:tc>
          <w:tcPr>
            <w:tcW w:w="1248" w:type="dxa"/>
          </w:tcPr>
          <w:p w14:paraId="2E432E68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课程编码</w:t>
            </w:r>
          </w:p>
        </w:tc>
        <w:tc>
          <w:tcPr>
            <w:tcW w:w="3382" w:type="dxa"/>
            <w:vAlign w:val="center"/>
          </w:tcPr>
          <w:p w14:paraId="62581D27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课程名称</w:t>
            </w:r>
            <w:r>
              <w:rPr>
                <w:rFonts w:ascii="宋体" w:hAnsi="宋体"/>
                <w:b/>
                <w:caps/>
                <w:szCs w:val="21"/>
              </w:rPr>
              <w:t>/</w:t>
            </w:r>
          </w:p>
          <w:p w14:paraId="6963450C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英文名称</w:t>
            </w:r>
          </w:p>
        </w:tc>
        <w:tc>
          <w:tcPr>
            <w:tcW w:w="936" w:type="dxa"/>
            <w:vAlign w:val="center"/>
          </w:tcPr>
          <w:p w14:paraId="205CBC12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总学分</w:t>
            </w:r>
          </w:p>
        </w:tc>
        <w:tc>
          <w:tcPr>
            <w:tcW w:w="938" w:type="dxa"/>
            <w:vAlign w:val="center"/>
          </w:tcPr>
          <w:p w14:paraId="20A7C8CC" w14:textId="77777777" w:rsidR="00B46ABD" w:rsidRDefault="00B46ABD" w:rsidP="0042337C">
            <w:pPr>
              <w:pStyle w:val="aa"/>
              <w:adjustRightInd/>
              <w:spacing w:before="0" w:line="420" w:lineRule="exact"/>
              <w:textAlignment w:val="auto"/>
              <w:rPr>
                <w:rFonts w:ascii="宋体" w:hAnsi="宋体"/>
                <w:b/>
                <w:kern w:val="2"/>
                <w:szCs w:val="21"/>
              </w:rPr>
            </w:pPr>
            <w:r>
              <w:rPr>
                <w:rFonts w:ascii="宋体" w:hAnsi="宋体" w:hint="eastAsia"/>
                <w:b/>
                <w:kern w:val="2"/>
                <w:szCs w:val="21"/>
              </w:rPr>
              <w:t>总学时</w:t>
            </w:r>
          </w:p>
        </w:tc>
        <w:tc>
          <w:tcPr>
            <w:tcW w:w="1149" w:type="dxa"/>
            <w:vAlign w:val="center"/>
          </w:tcPr>
          <w:p w14:paraId="5FCEEDCF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开课学期/周学时</w:t>
            </w:r>
          </w:p>
        </w:tc>
        <w:tc>
          <w:tcPr>
            <w:tcW w:w="1500" w:type="dxa"/>
            <w:vAlign w:val="center"/>
          </w:tcPr>
          <w:p w14:paraId="208604C7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caps/>
                <w:szCs w:val="21"/>
              </w:rPr>
              <w:t>课程负责人</w:t>
            </w:r>
          </w:p>
        </w:tc>
      </w:tr>
      <w:tr w:rsidR="00B46ABD" w14:paraId="1C1CEAF0" w14:textId="77777777" w:rsidTr="0042337C">
        <w:trPr>
          <w:cantSplit/>
          <w:trHeight w:val="869"/>
        </w:trPr>
        <w:tc>
          <w:tcPr>
            <w:tcW w:w="701" w:type="dxa"/>
            <w:vMerge w:val="restart"/>
            <w:vAlign w:val="center"/>
          </w:tcPr>
          <w:p w14:paraId="435C0023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bookmarkStart w:id="0" w:name="_GoBack" w:colFirst="3" w:colLast="3"/>
            <w:r>
              <w:rPr>
                <w:rFonts w:ascii="宋体" w:hAnsi="宋体" w:hint="eastAsia"/>
                <w:b/>
                <w:szCs w:val="21"/>
              </w:rPr>
              <w:t>专</w:t>
            </w:r>
          </w:p>
          <w:p w14:paraId="3B7E2644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业</w:t>
            </w:r>
          </w:p>
          <w:p w14:paraId="718ED997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必</w:t>
            </w:r>
          </w:p>
          <w:p w14:paraId="103E5C5C" w14:textId="77777777" w:rsidR="00B46ABD" w:rsidRDefault="00B46ABD" w:rsidP="0042337C">
            <w:pPr>
              <w:spacing w:line="4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</w:t>
            </w:r>
          </w:p>
          <w:p w14:paraId="4369FB7B" w14:textId="77777777" w:rsidR="00B46ABD" w:rsidRDefault="00B46ABD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课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3E17127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PHY101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ABECC59" w14:textId="77777777" w:rsidR="00B46ABD" w:rsidRPr="00F47C6A" w:rsidRDefault="00B46ABD" w:rsidP="0042337C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力学</w:t>
            </w:r>
          </w:p>
          <w:p w14:paraId="54B22A61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Mechanics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2109FFB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2D64ABB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51FDCD03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1/3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AEC735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郑跃、滕东东、王志</w:t>
            </w:r>
          </w:p>
        </w:tc>
      </w:tr>
      <w:tr w:rsidR="00B46ABD" w14:paraId="50CB56DB" w14:textId="77777777" w:rsidTr="0042337C">
        <w:trPr>
          <w:cantSplit/>
        </w:trPr>
        <w:tc>
          <w:tcPr>
            <w:tcW w:w="701" w:type="dxa"/>
            <w:vMerge/>
          </w:tcPr>
          <w:p w14:paraId="1C6DB2E3" w14:textId="77777777" w:rsidR="00B46ABD" w:rsidRDefault="00B46ABD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7745CB2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PHY10</w:t>
            </w:r>
            <w:r>
              <w:rPr>
                <w:rFonts w:ascii="仿宋" w:eastAsia="仿宋" w:hAnsi="仿宋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614F547" w14:textId="77777777" w:rsidR="00B46ABD" w:rsidRPr="00F47C6A" w:rsidRDefault="00B46ABD" w:rsidP="0042337C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热学</w:t>
            </w:r>
          </w:p>
          <w:p w14:paraId="6D126BBF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Thermal physics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6BC7F1C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86557C6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2E5117C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2/3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DC919F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黄臻成、</w:t>
            </w: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陆夏莲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、</w:t>
            </w: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贺彦章</w:t>
            </w:r>
          </w:p>
        </w:tc>
      </w:tr>
      <w:tr w:rsidR="00B46ABD" w14:paraId="113197EB" w14:textId="77777777" w:rsidTr="0042337C">
        <w:trPr>
          <w:cantSplit/>
        </w:trPr>
        <w:tc>
          <w:tcPr>
            <w:tcW w:w="701" w:type="dxa"/>
            <w:vMerge/>
          </w:tcPr>
          <w:p w14:paraId="23CFDE16" w14:textId="77777777" w:rsidR="00B46ABD" w:rsidRDefault="00B46ABD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7887B340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PHY104</w:t>
            </w:r>
          </w:p>
        </w:tc>
        <w:tc>
          <w:tcPr>
            <w:tcW w:w="3382" w:type="dxa"/>
            <w:vAlign w:val="center"/>
          </w:tcPr>
          <w:p w14:paraId="08F4A679" w14:textId="77777777" w:rsidR="00B46ABD" w:rsidRPr="00F47C6A" w:rsidRDefault="00B46ABD" w:rsidP="0042337C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电磁学</w:t>
            </w:r>
          </w:p>
          <w:p w14:paraId="2CA32C20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Electromagnetism</w:t>
            </w:r>
          </w:p>
        </w:tc>
        <w:tc>
          <w:tcPr>
            <w:tcW w:w="936" w:type="dxa"/>
            <w:vAlign w:val="center"/>
          </w:tcPr>
          <w:p w14:paraId="0AE09BFF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8" w:type="dxa"/>
            <w:vAlign w:val="center"/>
          </w:tcPr>
          <w:p w14:paraId="65CD4D57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149" w:type="dxa"/>
            <w:vAlign w:val="center"/>
          </w:tcPr>
          <w:p w14:paraId="101CFC4B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2/4</w:t>
            </w:r>
          </w:p>
        </w:tc>
        <w:tc>
          <w:tcPr>
            <w:tcW w:w="1500" w:type="dxa"/>
            <w:vAlign w:val="center"/>
          </w:tcPr>
          <w:p w14:paraId="43077C1F" w14:textId="77777777" w:rsidR="00B46ABD" w:rsidRPr="00F47C6A" w:rsidRDefault="00B46ABD" w:rsidP="0042337C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王伟良、李志兵、贺彦章</w:t>
            </w:r>
          </w:p>
        </w:tc>
      </w:tr>
      <w:tr w:rsidR="00B46ABD" w14:paraId="1697F468" w14:textId="77777777" w:rsidTr="0042337C">
        <w:trPr>
          <w:cantSplit/>
        </w:trPr>
        <w:tc>
          <w:tcPr>
            <w:tcW w:w="701" w:type="dxa"/>
            <w:vMerge/>
          </w:tcPr>
          <w:p w14:paraId="369DC001" w14:textId="77777777" w:rsidR="00B46ABD" w:rsidRDefault="00B46ABD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5CDBB197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PHY201</w:t>
            </w:r>
          </w:p>
        </w:tc>
        <w:tc>
          <w:tcPr>
            <w:tcW w:w="3382" w:type="dxa"/>
            <w:vAlign w:val="center"/>
          </w:tcPr>
          <w:p w14:paraId="7338D5C7" w14:textId="77777777" w:rsidR="00B46ABD" w:rsidRPr="00F47C6A" w:rsidRDefault="00B46ABD" w:rsidP="0042337C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光学</w:t>
            </w:r>
          </w:p>
          <w:p w14:paraId="666E3105" w14:textId="77777777" w:rsidR="00B46ABD" w:rsidRPr="00F47C6A" w:rsidRDefault="00B46ABD" w:rsidP="0042337C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Optics</w:t>
            </w:r>
          </w:p>
        </w:tc>
        <w:tc>
          <w:tcPr>
            <w:tcW w:w="936" w:type="dxa"/>
            <w:vAlign w:val="center"/>
          </w:tcPr>
          <w:p w14:paraId="2C5B853A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8" w:type="dxa"/>
            <w:vAlign w:val="center"/>
          </w:tcPr>
          <w:p w14:paraId="4E12D7F0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149" w:type="dxa"/>
            <w:vAlign w:val="center"/>
          </w:tcPr>
          <w:p w14:paraId="43F2F22C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3/4</w:t>
            </w:r>
          </w:p>
        </w:tc>
        <w:tc>
          <w:tcPr>
            <w:tcW w:w="1500" w:type="dxa"/>
            <w:vAlign w:val="center"/>
          </w:tcPr>
          <w:p w14:paraId="5A414F9C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陈敏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、赵福利、董建文</w:t>
            </w:r>
          </w:p>
        </w:tc>
      </w:tr>
      <w:tr w:rsidR="00B46ABD" w14:paraId="18A30B22" w14:textId="77777777" w:rsidTr="0042337C">
        <w:trPr>
          <w:cantSplit/>
          <w:trHeight w:val="729"/>
        </w:trPr>
        <w:tc>
          <w:tcPr>
            <w:tcW w:w="701" w:type="dxa"/>
            <w:vMerge/>
          </w:tcPr>
          <w:p w14:paraId="5E88005D" w14:textId="77777777" w:rsidR="00B46ABD" w:rsidRDefault="00B46ABD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2282CDAC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PHY132</w:t>
            </w:r>
          </w:p>
          <w:p w14:paraId="0F1909D1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PHY231</w:t>
            </w:r>
          </w:p>
        </w:tc>
        <w:tc>
          <w:tcPr>
            <w:tcW w:w="3382" w:type="dxa"/>
            <w:vAlign w:val="center"/>
          </w:tcPr>
          <w:p w14:paraId="4E9A5198" w14:textId="77777777" w:rsidR="00B46ABD" w:rsidRPr="00F47C6A" w:rsidRDefault="00B46ABD" w:rsidP="0042337C">
            <w:pP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基础物理实验I/II</w:t>
            </w:r>
          </w:p>
          <w:p w14:paraId="113916AD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General Physics Laboratory I/II</w:t>
            </w:r>
          </w:p>
        </w:tc>
        <w:tc>
          <w:tcPr>
            <w:tcW w:w="936" w:type="dxa"/>
            <w:vAlign w:val="center"/>
          </w:tcPr>
          <w:p w14:paraId="5627B83F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8" w:type="dxa"/>
            <w:vAlign w:val="center"/>
          </w:tcPr>
          <w:p w14:paraId="4CD43B14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1149" w:type="dxa"/>
            <w:vAlign w:val="center"/>
          </w:tcPr>
          <w:p w14:paraId="04EB4137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2</w:t>
            </w: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/4,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3</w:t>
            </w: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/4</w:t>
            </w:r>
          </w:p>
        </w:tc>
        <w:tc>
          <w:tcPr>
            <w:tcW w:w="1500" w:type="dxa"/>
            <w:vAlign w:val="center"/>
          </w:tcPr>
          <w:p w14:paraId="50319161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沈韩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、黄臻成、王伟良</w:t>
            </w:r>
          </w:p>
        </w:tc>
      </w:tr>
      <w:tr w:rsidR="00B46ABD" w14:paraId="7C7A5710" w14:textId="77777777" w:rsidTr="0042337C">
        <w:trPr>
          <w:cantSplit/>
        </w:trPr>
        <w:tc>
          <w:tcPr>
            <w:tcW w:w="701" w:type="dxa"/>
            <w:vMerge/>
          </w:tcPr>
          <w:p w14:paraId="41EEE979" w14:textId="77777777" w:rsidR="00B46ABD" w:rsidRDefault="00B46ABD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057FA3CC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PHY202</w:t>
            </w:r>
          </w:p>
        </w:tc>
        <w:tc>
          <w:tcPr>
            <w:tcW w:w="3382" w:type="dxa"/>
            <w:vAlign w:val="center"/>
          </w:tcPr>
          <w:p w14:paraId="0CBB7E9D" w14:textId="77777777" w:rsidR="00B46ABD" w:rsidRPr="00F47C6A" w:rsidRDefault="00B46ABD" w:rsidP="0042337C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原子物理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学</w:t>
            </w:r>
          </w:p>
          <w:p w14:paraId="0FF4F4AD" w14:textId="77777777" w:rsidR="00B46ABD" w:rsidRPr="00F47C6A" w:rsidRDefault="00B46ABD" w:rsidP="0042337C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Atomic Physics</w:t>
            </w:r>
          </w:p>
        </w:tc>
        <w:tc>
          <w:tcPr>
            <w:tcW w:w="936" w:type="dxa"/>
            <w:vAlign w:val="center"/>
          </w:tcPr>
          <w:p w14:paraId="435B47B2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8" w:type="dxa"/>
            <w:vAlign w:val="center"/>
          </w:tcPr>
          <w:p w14:paraId="1FDA5002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149" w:type="dxa"/>
            <w:vAlign w:val="center"/>
          </w:tcPr>
          <w:p w14:paraId="153C1620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4/3</w:t>
            </w:r>
          </w:p>
        </w:tc>
        <w:tc>
          <w:tcPr>
            <w:tcW w:w="1500" w:type="dxa"/>
            <w:vAlign w:val="center"/>
          </w:tcPr>
          <w:p w14:paraId="3D298259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韦联福、</w:t>
            </w: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刘小伟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、余招贤</w:t>
            </w:r>
          </w:p>
        </w:tc>
      </w:tr>
      <w:tr w:rsidR="00B46ABD" w14:paraId="3008EBE2" w14:textId="77777777" w:rsidTr="0042337C">
        <w:trPr>
          <w:cantSplit/>
          <w:trHeight w:val="510"/>
        </w:trPr>
        <w:tc>
          <w:tcPr>
            <w:tcW w:w="701" w:type="dxa"/>
            <w:vMerge/>
          </w:tcPr>
          <w:p w14:paraId="7C6AECA2" w14:textId="77777777" w:rsidR="00B46ABD" w:rsidRDefault="00B46ABD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2D04EB61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PHY206</w:t>
            </w:r>
          </w:p>
        </w:tc>
        <w:tc>
          <w:tcPr>
            <w:tcW w:w="3382" w:type="dxa"/>
            <w:vAlign w:val="center"/>
          </w:tcPr>
          <w:p w14:paraId="30C6AAB3" w14:textId="77777777" w:rsidR="00B46ABD" w:rsidRPr="00F47C6A" w:rsidRDefault="00B46ABD" w:rsidP="0042337C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电动力学</w:t>
            </w:r>
          </w:p>
          <w:p w14:paraId="508F7349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Electrodynamics</w:t>
            </w:r>
          </w:p>
        </w:tc>
        <w:tc>
          <w:tcPr>
            <w:tcW w:w="936" w:type="dxa"/>
            <w:vAlign w:val="center"/>
          </w:tcPr>
          <w:p w14:paraId="2A46A4B1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8" w:type="dxa"/>
            <w:vAlign w:val="center"/>
          </w:tcPr>
          <w:p w14:paraId="7328E6BA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149" w:type="dxa"/>
            <w:vAlign w:val="center"/>
          </w:tcPr>
          <w:p w14:paraId="032851E7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4/4</w:t>
            </w:r>
          </w:p>
        </w:tc>
        <w:tc>
          <w:tcPr>
            <w:tcW w:w="1500" w:type="dxa"/>
            <w:vAlign w:val="center"/>
          </w:tcPr>
          <w:p w14:paraId="3CDAC6C9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李志兵、姚道新、王志</w:t>
            </w:r>
          </w:p>
        </w:tc>
      </w:tr>
      <w:tr w:rsidR="00B46ABD" w14:paraId="188C9D41" w14:textId="77777777" w:rsidTr="0042337C">
        <w:trPr>
          <w:cantSplit/>
        </w:trPr>
        <w:tc>
          <w:tcPr>
            <w:tcW w:w="701" w:type="dxa"/>
            <w:vMerge/>
          </w:tcPr>
          <w:p w14:paraId="614E05EE" w14:textId="77777777" w:rsidR="00B46ABD" w:rsidRDefault="00B46ABD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09466A95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PHY208</w:t>
            </w:r>
          </w:p>
        </w:tc>
        <w:tc>
          <w:tcPr>
            <w:tcW w:w="3382" w:type="dxa"/>
            <w:vAlign w:val="center"/>
          </w:tcPr>
          <w:p w14:paraId="6D7397EA" w14:textId="77777777" w:rsidR="00B46ABD" w:rsidRPr="00F47C6A" w:rsidRDefault="00B46ABD" w:rsidP="0042337C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量子力学</w:t>
            </w:r>
          </w:p>
          <w:p w14:paraId="0697D848" w14:textId="77777777" w:rsidR="00B46ABD" w:rsidRPr="00F47C6A" w:rsidRDefault="00B46ABD" w:rsidP="0042337C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 xml:space="preserve">Quantum 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M</w:t>
            </w: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echanics</w:t>
            </w:r>
          </w:p>
        </w:tc>
        <w:tc>
          <w:tcPr>
            <w:tcW w:w="936" w:type="dxa"/>
            <w:vAlign w:val="center"/>
          </w:tcPr>
          <w:p w14:paraId="0A5107C5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8" w:type="dxa"/>
            <w:vAlign w:val="center"/>
          </w:tcPr>
          <w:p w14:paraId="61A3BA3A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149" w:type="dxa"/>
            <w:vAlign w:val="center"/>
          </w:tcPr>
          <w:p w14:paraId="612C1C9C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4/4</w:t>
            </w:r>
          </w:p>
        </w:tc>
        <w:tc>
          <w:tcPr>
            <w:tcW w:w="1500" w:type="dxa"/>
            <w:vAlign w:val="center"/>
          </w:tcPr>
          <w:p w14:paraId="745268D5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梁世东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、</w:t>
            </w: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李志兵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、</w:t>
            </w: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姚道新</w:t>
            </w:r>
          </w:p>
        </w:tc>
      </w:tr>
      <w:tr w:rsidR="00B46ABD" w14:paraId="241D3C6E" w14:textId="77777777" w:rsidTr="0042337C">
        <w:trPr>
          <w:cantSplit/>
        </w:trPr>
        <w:tc>
          <w:tcPr>
            <w:tcW w:w="701" w:type="dxa"/>
            <w:vMerge/>
          </w:tcPr>
          <w:p w14:paraId="6579936A" w14:textId="77777777" w:rsidR="00B46ABD" w:rsidRDefault="00B46ABD" w:rsidP="0042337C">
            <w:pPr>
              <w:spacing w:line="42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248" w:type="dxa"/>
            <w:vAlign w:val="center"/>
          </w:tcPr>
          <w:p w14:paraId="04192A52" w14:textId="77777777" w:rsidR="00B46ABD" w:rsidRPr="00F47C6A" w:rsidRDefault="00B46ABD" w:rsidP="0042337C">
            <w:pPr>
              <w:adjustRightInd w:val="0"/>
              <w:snapToGrid w:val="0"/>
              <w:rPr>
                <w:rFonts w:eastAsia="仿宋_GB2312"/>
                <w:bCs/>
                <w:color w:val="FF0000"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bCs/>
                <w:sz w:val="22"/>
                <w:szCs w:val="22"/>
              </w:rPr>
              <w:t>PHY</w:t>
            </w:r>
            <w:r w:rsidRPr="00F47C6A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3382" w:type="dxa"/>
            <w:vAlign w:val="center"/>
          </w:tcPr>
          <w:p w14:paraId="547932FA" w14:textId="77777777" w:rsidR="00B46ABD" w:rsidRPr="00F47C6A" w:rsidRDefault="00B46ABD" w:rsidP="0042337C">
            <w:pPr>
              <w:jc w:val="left"/>
              <w:rPr>
                <w:rFonts w:ascii="仿宋" w:eastAsia="仿宋" w:hAnsi="仿宋"/>
                <w:b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sz w:val="22"/>
                <w:szCs w:val="22"/>
              </w:rPr>
              <w:t>热力学与统计物理</w:t>
            </w:r>
          </w:p>
          <w:p w14:paraId="48A57A96" w14:textId="77777777" w:rsidR="00B46ABD" w:rsidRPr="00F47C6A" w:rsidRDefault="00B46ABD" w:rsidP="0042337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47C6A">
              <w:rPr>
                <w:rFonts w:ascii="仿宋" w:eastAsia="仿宋" w:hAnsi="仿宋"/>
                <w:b/>
                <w:sz w:val="22"/>
                <w:szCs w:val="22"/>
              </w:rPr>
              <w:t>Thermodynamics</w:t>
            </w:r>
            <w:r w:rsidRPr="00F47C6A">
              <w:rPr>
                <w:rFonts w:ascii="仿宋" w:eastAsia="仿宋" w:hAnsi="仿宋" w:hint="eastAsia"/>
                <w:b/>
                <w:sz w:val="22"/>
                <w:szCs w:val="22"/>
              </w:rPr>
              <w:t xml:space="preserve"> </w:t>
            </w:r>
            <w:r w:rsidRPr="00F47C6A">
              <w:rPr>
                <w:rFonts w:ascii="仿宋" w:eastAsia="仿宋" w:hAnsi="仿宋"/>
                <w:b/>
                <w:sz w:val="22"/>
                <w:szCs w:val="22"/>
              </w:rPr>
              <w:t>and Statistical Physics</w:t>
            </w:r>
          </w:p>
        </w:tc>
        <w:tc>
          <w:tcPr>
            <w:tcW w:w="936" w:type="dxa"/>
            <w:vAlign w:val="center"/>
          </w:tcPr>
          <w:p w14:paraId="0F5C9733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sz w:val="22"/>
                <w:szCs w:val="22"/>
              </w:rPr>
              <w:t>3</w:t>
            </w:r>
          </w:p>
        </w:tc>
        <w:tc>
          <w:tcPr>
            <w:tcW w:w="938" w:type="dxa"/>
            <w:vAlign w:val="center"/>
          </w:tcPr>
          <w:p w14:paraId="6E2136AC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sz w:val="22"/>
                <w:szCs w:val="22"/>
              </w:rPr>
              <w:t>54</w:t>
            </w:r>
          </w:p>
        </w:tc>
        <w:tc>
          <w:tcPr>
            <w:tcW w:w="1149" w:type="dxa"/>
            <w:vAlign w:val="center"/>
          </w:tcPr>
          <w:p w14:paraId="0B3B58B4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sz w:val="22"/>
                <w:szCs w:val="22"/>
              </w:rPr>
              <w:t>5/4</w:t>
            </w:r>
          </w:p>
        </w:tc>
        <w:tc>
          <w:tcPr>
            <w:tcW w:w="1500" w:type="dxa"/>
            <w:vAlign w:val="center"/>
          </w:tcPr>
          <w:p w14:paraId="7EC69A5F" w14:textId="77777777" w:rsidR="00B46ABD" w:rsidRPr="00F47C6A" w:rsidRDefault="00B46ABD" w:rsidP="0042337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F47C6A">
              <w:rPr>
                <w:rFonts w:ascii="仿宋" w:eastAsia="仿宋" w:hAnsi="仿宋" w:hint="eastAsia"/>
                <w:b/>
                <w:sz w:val="22"/>
                <w:szCs w:val="22"/>
              </w:rPr>
              <w:t>姚道新、钟凡、</w:t>
            </w:r>
            <w:r w:rsidRPr="00F47C6A">
              <w:rPr>
                <w:rFonts w:ascii="仿宋" w:eastAsia="仿宋" w:hAnsi="仿宋"/>
                <w:b/>
                <w:sz w:val="22"/>
                <w:szCs w:val="22"/>
              </w:rPr>
              <w:t>贺彦章</w:t>
            </w:r>
          </w:p>
        </w:tc>
      </w:tr>
    </w:tbl>
    <w:bookmarkEnd w:id="0"/>
    <w:p w14:paraId="10A3FCA4" w14:textId="77777777" w:rsidR="00B46ABD" w:rsidRDefault="00B46ABD" w:rsidP="00B46ABD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注：辅修物理学专业的总学分为32学分，总学时为648.</w:t>
      </w:r>
    </w:p>
    <w:p w14:paraId="7E1FC749" w14:textId="77777777" w:rsidR="00B46ABD" w:rsidRDefault="00B46ABD" w:rsidP="00B46ABD">
      <w:pPr>
        <w:pStyle w:val="a8"/>
        <w:ind w:firstLineChars="0" w:firstLine="0"/>
        <w:rPr>
          <w:rFonts w:hint="eastAsia"/>
        </w:rPr>
      </w:pPr>
    </w:p>
    <w:p w14:paraId="17C31BC5" w14:textId="77777777" w:rsidR="000C1633" w:rsidRPr="00B46ABD" w:rsidRDefault="000C1633"/>
    <w:sectPr w:rsidR="000C1633" w:rsidRPr="00B46ABD">
      <w:footerReference w:type="even" r:id="rId6"/>
      <w:footerReference w:type="default" r:id="rId7"/>
      <w:footnotePr>
        <w:numRestart w:val="eachSect"/>
      </w:footnotePr>
      <w:pgSz w:w="11906" w:h="16838"/>
      <w:pgMar w:top="1134" w:right="1134" w:bottom="1134" w:left="1134" w:header="851" w:footer="141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E256F" w14:textId="77777777" w:rsidR="006434AE" w:rsidRDefault="006434AE" w:rsidP="00B46ABD">
      <w:r>
        <w:separator/>
      </w:r>
    </w:p>
  </w:endnote>
  <w:endnote w:type="continuationSeparator" w:id="0">
    <w:p w14:paraId="74475B3B" w14:textId="77777777" w:rsidR="006434AE" w:rsidRDefault="006434AE" w:rsidP="00B4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D4610" w14:textId="77777777" w:rsidR="00A26681" w:rsidRDefault="006434AE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77E5A81B" w14:textId="77777777" w:rsidR="00A26681" w:rsidRDefault="006434A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C9415" w14:textId="3594335A" w:rsidR="00A26681" w:rsidRDefault="006434AE">
    <w:pPr>
      <w:pStyle w:val="a5"/>
      <w:framePr w:wrap="around" w:vAnchor="text" w:hAnchor="margin" w:xAlign="outside" w:y="1"/>
      <w:rPr>
        <w:rStyle w:val="a7"/>
        <w:rFonts w:hint="eastAsia"/>
        <w:sz w:val="28"/>
      </w:rPr>
    </w:pPr>
    <w:r>
      <w:rPr>
        <w:rStyle w:val="a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sz w:val="28"/>
      </w:rPr>
      <w:fldChar w:fldCharType="separate"/>
    </w:r>
    <w:r w:rsidR="00B46ABD">
      <w:rPr>
        <w:rStyle w:val="a7"/>
        <w:noProof/>
        <w:sz w:val="28"/>
      </w:rPr>
      <w:t>1</w:t>
    </w:r>
    <w:r>
      <w:rPr>
        <w:sz w:val="28"/>
      </w:rPr>
      <w:fldChar w:fldCharType="end"/>
    </w:r>
    <w:r>
      <w:rPr>
        <w:rStyle w:val="a7"/>
        <w:rFonts w:hint="eastAsia"/>
        <w:sz w:val="28"/>
      </w:rPr>
      <w:t>—</w:t>
    </w:r>
  </w:p>
  <w:p w14:paraId="1DE9E8DC" w14:textId="77777777" w:rsidR="00A26681" w:rsidRDefault="006434A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084D2" w14:textId="77777777" w:rsidR="006434AE" w:rsidRDefault="006434AE" w:rsidP="00B46ABD">
      <w:r>
        <w:separator/>
      </w:r>
    </w:p>
  </w:footnote>
  <w:footnote w:type="continuationSeparator" w:id="0">
    <w:p w14:paraId="3FD7EE3E" w14:textId="77777777" w:rsidR="006434AE" w:rsidRDefault="006434AE" w:rsidP="00B46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33"/>
    <w:rsid w:val="000C1633"/>
    <w:rsid w:val="006434AE"/>
    <w:rsid w:val="00B4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969DD"/>
  <w15:chartTrackingRefBased/>
  <w15:docId w15:val="{0064FEF8-5882-4CB8-9EF2-8040E368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A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ABD"/>
    <w:rPr>
      <w:sz w:val="18"/>
      <w:szCs w:val="18"/>
    </w:rPr>
  </w:style>
  <w:style w:type="paragraph" w:styleId="a5">
    <w:name w:val="footer"/>
    <w:basedOn w:val="a"/>
    <w:link w:val="a6"/>
    <w:unhideWhenUsed/>
    <w:rsid w:val="00B46A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ABD"/>
    <w:rPr>
      <w:sz w:val="18"/>
      <w:szCs w:val="18"/>
    </w:rPr>
  </w:style>
  <w:style w:type="character" w:styleId="a7">
    <w:name w:val="page number"/>
    <w:basedOn w:val="a0"/>
    <w:rsid w:val="00B46ABD"/>
  </w:style>
  <w:style w:type="paragraph" w:styleId="a8">
    <w:name w:val="Body Text Indent"/>
    <w:basedOn w:val="a"/>
    <w:link w:val="a9"/>
    <w:rsid w:val="00B46ABD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character" w:customStyle="1" w:styleId="a9">
    <w:name w:val="正文文本缩进 字符"/>
    <w:basedOn w:val="a0"/>
    <w:link w:val="a8"/>
    <w:rsid w:val="00B46ABD"/>
    <w:rPr>
      <w:rFonts w:ascii="Times New Roman" w:eastAsia="宋体" w:hAnsi="Times New Roman" w:cs="Times New Roman"/>
      <w:spacing w:val="20"/>
      <w:sz w:val="32"/>
      <w:szCs w:val="24"/>
    </w:rPr>
  </w:style>
  <w:style w:type="paragraph" w:customStyle="1" w:styleId="aa">
    <w:name w:val="标准"/>
    <w:basedOn w:val="a"/>
    <w:rsid w:val="00B46ABD"/>
    <w:pPr>
      <w:adjustRightInd w:val="0"/>
      <w:spacing w:before="120" w:line="300" w:lineRule="auto"/>
      <w:jc w:val="center"/>
      <w:textAlignment w:val="baseline"/>
    </w:pPr>
    <w:rPr>
      <w:cap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孙玉银</dc:creator>
  <cp:keywords/>
  <dc:description/>
  <cp:lastModifiedBy>孙玉银</cp:lastModifiedBy>
  <cp:revision>2</cp:revision>
  <dcterms:created xsi:type="dcterms:W3CDTF">2018-03-01T09:08:00Z</dcterms:created>
  <dcterms:modified xsi:type="dcterms:W3CDTF">2018-03-01T09:10:00Z</dcterms:modified>
</cp:coreProperties>
</file>